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42" w:rsidRDefault="00CB2E42">
      <w:pPr>
        <w:wordWrap w:val="0"/>
        <w:autoSpaceDE w:val="0"/>
        <w:autoSpaceDN w:val="0"/>
        <w:spacing w:line="300" w:lineRule="auto"/>
        <w:ind w:firstLineChars="0" w:firstLine="0"/>
        <w:jc w:val="right"/>
        <w:rPr>
          <w:rFonts w:ascii="黑体" w:eastAsia="黑体" w:hint="eastAsia"/>
          <w:color w:val="000000"/>
          <w:szCs w:val="32"/>
        </w:rPr>
      </w:pPr>
    </w:p>
    <w:p w:rsidR="00CB2E42" w:rsidRDefault="00CB2E42">
      <w:pPr>
        <w:autoSpaceDE w:val="0"/>
        <w:autoSpaceDN w:val="0"/>
        <w:spacing w:line="300" w:lineRule="auto"/>
        <w:ind w:firstLineChars="0" w:firstLine="0"/>
        <w:rPr>
          <w:rFonts w:ascii="黑体" w:eastAsia="黑体" w:hint="eastAsia"/>
          <w:color w:val="000000"/>
        </w:rPr>
      </w:pPr>
    </w:p>
    <w:p w:rsidR="00CB2E42" w:rsidRDefault="00CB2E42">
      <w:pPr>
        <w:tabs>
          <w:tab w:val="left" w:pos="6335"/>
        </w:tabs>
        <w:autoSpaceDE w:val="0"/>
        <w:autoSpaceDN w:val="0"/>
        <w:spacing w:line="300" w:lineRule="auto"/>
        <w:ind w:firstLineChars="0" w:firstLine="0"/>
        <w:rPr>
          <w:rFonts w:ascii="黑体" w:eastAsia="黑体" w:hint="eastAsia"/>
          <w:color w:val="000000"/>
        </w:rPr>
      </w:pPr>
      <w:r>
        <w:rPr>
          <w:rFonts w:ascii="黑体" w:eastAsia="黑体"/>
          <w:color w:val="000000"/>
        </w:rPr>
        <w:tab/>
      </w:r>
    </w:p>
    <w:p w:rsidR="00CB2E42" w:rsidRDefault="00CB2E42">
      <w:pPr>
        <w:tabs>
          <w:tab w:val="left" w:pos="6915"/>
          <w:tab w:val="right" w:pos="8731"/>
        </w:tabs>
        <w:autoSpaceDE w:val="0"/>
        <w:autoSpaceDN w:val="0"/>
        <w:spacing w:line="300" w:lineRule="auto"/>
        <w:ind w:firstLineChars="0" w:firstLine="0"/>
        <w:rPr>
          <w:rFonts w:ascii="黑体" w:eastAsia="黑体" w:hint="eastAsia"/>
          <w:color w:val="000000"/>
        </w:rPr>
      </w:pPr>
    </w:p>
    <w:p w:rsidR="00CB2E42" w:rsidRDefault="00CB2E42">
      <w:pPr>
        <w:tabs>
          <w:tab w:val="center" w:pos="4365"/>
          <w:tab w:val="left" w:pos="6195"/>
        </w:tabs>
        <w:spacing w:line="400" w:lineRule="exact"/>
        <w:ind w:firstLine="560"/>
        <w:jc w:val="center"/>
        <w:rPr>
          <w:rFonts w:hint="eastAsia"/>
          <w:sz w:val="28"/>
          <w:szCs w:val="28"/>
        </w:rPr>
      </w:pPr>
    </w:p>
    <w:p w:rsidR="00CB2E42" w:rsidRDefault="00CB2E42">
      <w:pPr>
        <w:tabs>
          <w:tab w:val="center" w:pos="4365"/>
          <w:tab w:val="left" w:pos="6195"/>
        </w:tabs>
        <w:spacing w:line="400" w:lineRule="exact"/>
        <w:ind w:firstLine="560"/>
        <w:rPr>
          <w:rFonts w:hint="eastAsia"/>
          <w:sz w:val="28"/>
          <w:szCs w:val="28"/>
        </w:rPr>
      </w:pPr>
    </w:p>
    <w:p w:rsidR="00CB2E42" w:rsidRDefault="00CB2E42">
      <w:pPr>
        <w:tabs>
          <w:tab w:val="center" w:pos="4365"/>
          <w:tab w:val="left" w:pos="6195"/>
        </w:tabs>
        <w:spacing w:line="400" w:lineRule="exact"/>
        <w:ind w:firstLineChars="0" w:firstLine="0"/>
        <w:jc w:val="center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杭民建〔2018〕</w:t>
      </w:r>
      <w:r w:rsidR="00451A43">
        <w:rPr>
          <w:rFonts w:ascii="仿宋" w:eastAsia="仿宋" w:hAnsi="仿宋" w:cs="仿宋" w:hint="eastAsia"/>
          <w:szCs w:val="32"/>
        </w:rPr>
        <w:t>48</w:t>
      </w:r>
      <w:r>
        <w:rPr>
          <w:rFonts w:ascii="仿宋" w:eastAsia="仿宋" w:hAnsi="仿宋" w:cs="仿宋" w:hint="eastAsia"/>
          <w:szCs w:val="32"/>
        </w:rPr>
        <w:t>号</w:t>
      </w:r>
    </w:p>
    <w:p w:rsidR="00CB2E42" w:rsidRDefault="00CB2E42">
      <w:pPr>
        <w:ind w:firstLineChars="0" w:firstLine="0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bookmarkStart w:id="0" w:name="year2_2"/>
      <w:bookmarkStart w:id="1" w:name="filetype2_2"/>
      <w:bookmarkStart w:id="2" w:name="zsbm"/>
      <w:bookmarkEnd w:id="0"/>
      <w:bookmarkEnd w:id="1"/>
    </w:p>
    <w:p w:rsidR="00451A43" w:rsidRDefault="00451A43" w:rsidP="00451A43">
      <w:pPr>
        <w:pStyle w:val="af2"/>
        <w:adjustRightInd w:val="0"/>
        <w:snapToGrid w:val="0"/>
        <w:spacing w:before="0" w:beforeAutospacing="0" w:after="0" w:afterAutospacing="0"/>
        <w:ind w:left="220" w:hangingChars="50" w:hanging="220"/>
        <w:jc w:val="center"/>
        <w:rPr>
          <w:rFonts w:ascii="方正小标宋_GBK" w:eastAsia="方正小标宋_GBK" w:hint="eastAsia"/>
          <w:bCs/>
          <w:snapToGrid w:val="0"/>
          <w:sz w:val="44"/>
          <w:szCs w:val="44"/>
        </w:rPr>
      </w:pPr>
      <w:r w:rsidRPr="00451A43">
        <w:rPr>
          <w:rFonts w:ascii="方正小标宋_GBK" w:eastAsia="方正小标宋_GBK" w:hint="eastAsia"/>
          <w:bCs/>
          <w:snapToGrid w:val="0"/>
          <w:sz w:val="44"/>
          <w:szCs w:val="44"/>
        </w:rPr>
        <w:t>关于印发</w:t>
      </w:r>
      <w:proofErr w:type="gramStart"/>
      <w:r w:rsidRPr="00451A43">
        <w:rPr>
          <w:rFonts w:ascii="方正小标宋_GBK" w:eastAsia="方正小标宋_GBK" w:hint="eastAsia"/>
          <w:bCs/>
          <w:snapToGrid w:val="0"/>
          <w:sz w:val="44"/>
          <w:szCs w:val="44"/>
        </w:rPr>
        <w:t>《</w:t>
      </w:r>
      <w:proofErr w:type="gramEnd"/>
      <w:r w:rsidRPr="00451A43">
        <w:rPr>
          <w:rFonts w:ascii="方正小标宋_GBK" w:eastAsia="方正小标宋_GBK" w:hint="eastAsia"/>
          <w:bCs/>
          <w:snapToGrid w:val="0"/>
          <w:sz w:val="44"/>
          <w:szCs w:val="44"/>
        </w:rPr>
        <w:t>民建杭州市委会</w:t>
      </w:r>
    </w:p>
    <w:p w:rsidR="00451A43" w:rsidRPr="00451A43" w:rsidRDefault="00451A43" w:rsidP="00451A43">
      <w:pPr>
        <w:pStyle w:val="af2"/>
        <w:adjustRightInd w:val="0"/>
        <w:snapToGrid w:val="0"/>
        <w:spacing w:before="0" w:beforeAutospacing="0" w:after="0" w:afterAutospacing="0"/>
        <w:ind w:left="220" w:hangingChars="50" w:hanging="220"/>
        <w:jc w:val="center"/>
        <w:rPr>
          <w:rFonts w:ascii="方正小标宋_GBK" w:eastAsia="方正小标宋_GBK"/>
          <w:bCs/>
          <w:snapToGrid w:val="0"/>
          <w:sz w:val="44"/>
          <w:szCs w:val="44"/>
        </w:rPr>
      </w:pPr>
      <w:r w:rsidRPr="00451A43">
        <w:rPr>
          <w:rFonts w:ascii="方正小标宋_GBK" w:eastAsia="方正小标宋_GBK" w:hint="eastAsia"/>
          <w:bCs/>
          <w:snapToGrid w:val="0"/>
          <w:sz w:val="44"/>
          <w:szCs w:val="44"/>
        </w:rPr>
        <w:t>第六轮文明机关创建实施方案</w:t>
      </w:r>
      <w:proofErr w:type="gramStart"/>
      <w:r w:rsidRPr="00451A43">
        <w:rPr>
          <w:rFonts w:ascii="方正小标宋_GBK" w:eastAsia="方正小标宋_GBK" w:hint="eastAsia"/>
          <w:bCs/>
          <w:snapToGrid w:val="0"/>
          <w:sz w:val="44"/>
          <w:szCs w:val="44"/>
        </w:rPr>
        <w:t>》</w:t>
      </w:r>
      <w:proofErr w:type="gramEnd"/>
      <w:r w:rsidRPr="00451A43">
        <w:rPr>
          <w:rFonts w:ascii="方正小标宋_GBK" w:eastAsia="方正小标宋_GBK" w:hint="eastAsia"/>
          <w:bCs/>
          <w:snapToGrid w:val="0"/>
          <w:sz w:val="44"/>
          <w:szCs w:val="44"/>
        </w:rPr>
        <w:t>的通知</w:t>
      </w:r>
    </w:p>
    <w:bookmarkEnd w:id="2"/>
    <w:p w:rsidR="00CB2E42" w:rsidRDefault="00CB2E42">
      <w:pPr>
        <w:spacing w:line="460" w:lineRule="exact"/>
        <w:ind w:firstLineChars="0" w:firstLine="0"/>
        <w:rPr>
          <w:rFonts w:ascii="仿宋" w:eastAsia="仿宋" w:hAnsi="仿宋" w:hint="eastAsia"/>
          <w:szCs w:val="32"/>
        </w:rPr>
      </w:pPr>
    </w:p>
    <w:p w:rsidR="00451A43" w:rsidRPr="00286998" w:rsidRDefault="00451A43" w:rsidP="00451A43">
      <w:pPr>
        <w:pStyle w:val="af2"/>
        <w:spacing w:before="0" w:beforeAutospacing="0" w:after="0" w:afterAutospacing="0" w:line="360" w:lineRule="auto"/>
        <w:rPr>
          <w:rFonts w:ascii="仿宋" w:eastAsia="仿宋" w:hAnsi="仿宋"/>
          <w:color w:val="333333"/>
          <w:sz w:val="32"/>
          <w:szCs w:val="32"/>
        </w:rPr>
      </w:pPr>
      <w:r w:rsidRPr="00286998">
        <w:rPr>
          <w:rFonts w:ascii="仿宋" w:eastAsia="仿宋" w:hAnsi="仿宋" w:cs="仿宋" w:hint="eastAsia"/>
          <w:color w:val="333333"/>
          <w:sz w:val="32"/>
          <w:szCs w:val="32"/>
        </w:rPr>
        <w:t>机关各处（室）、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各城区基层委员会</w:t>
      </w:r>
      <w:r w:rsidRPr="00286998">
        <w:rPr>
          <w:rFonts w:ascii="仿宋" w:eastAsia="仿宋" w:hAnsi="仿宋" w:cs="仿宋" w:hint="eastAsia"/>
          <w:color w:val="333333"/>
          <w:sz w:val="32"/>
          <w:szCs w:val="32"/>
        </w:rPr>
        <w:t>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市</w:t>
      </w:r>
      <w:r w:rsidRPr="00286998">
        <w:rPr>
          <w:rFonts w:ascii="仿宋" w:eastAsia="仿宋" w:hAnsi="仿宋" w:cs="仿宋" w:hint="eastAsia"/>
          <w:color w:val="333333"/>
          <w:sz w:val="32"/>
          <w:szCs w:val="32"/>
        </w:rPr>
        <w:t>直属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支部</w:t>
      </w:r>
      <w:r w:rsidRPr="00286998">
        <w:rPr>
          <w:rFonts w:ascii="仿宋" w:eastAsia="仿宋" w:hAnsi="仿宋" w:cs="仿宋" w:hint="eastAsia"/>
          <w:color w:val="333333"/>
          <w:sz w:val="32"/>
          <w:szCs w:val="32"/>
        </w:rPr>
        <w:t>：</w:t>
      </w:r>
    </w:p>
    <w:p w:rsidR="00451A43" w:rsidRPr="00286998" w:rsidRDefault="00451A43" w:rsidP="00451A43">
      <w:pPr>
        <w:pStyle w:val="af2"/>
        <w:spacing w:before="0" w:beforeAutospacing="0" w:after="0" w:afterAutospacing="0" w:line="360" w:lineRule="auto"/>
        <w:rPr>
          <w:rFonts w:ascii="仿宋" w:eastAsia="仿宋" w:hAnsi="仿宋"/>
          <w:color w:val="333333"/>
          <w:sz w:val="32"/>
          <w:szCs w:val="32"/>
        </w:rPr>
      </w:pPr>
      <w:r w:rsidRPr="00286998">
        <w:rPr>
          <w:rFonts w:ascii="仿宋" w:eastAsia="仿宋" w:hAnsi="仿宋" w:cs="仿宋" w:hint="eastAsia"/>
          <w:color w:val="333333"/>
          <w:sz w:val="32"/>
          <w:szCs w:val="32"/>
        </w:rPr>
        <w:t xml:space="preserve">　　现将《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民建杭州市委会第六轮</w:t>
      </w:r>
      <w:r w:rsidRPr="00286998">
        <w:rPr>
          <w:rFonts w:ascii="仿宋" w:eastAsia="仿宋" w:hAnsi="仿宋" w:cs="仿宋" w:hint="eastAsia"/>
          <w:color w:val="333333"/>
          <w:sz w:val="32"/>
          <w:szCs w:val="32"/>
        </w:rPr>
        <w:t>文明机关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创建</w:t>
      </w:r>
      <w:r w:rsidRPr="00286998">
        <w:rPr>
          <w:rFonts w:ascii="仿宋" w:eastAsia="仿宋" w:hAnsi="仿宋" w:cs="仿宋" w:hint="eastAsia"/>
          <w:color w:val="333333"/>
          <w:sz w:val="32"/>
          <w:szCs w:val="32"/>
        </w:rPr>
        <w:t>实施方案》印发给你们，请按照创建内容要求，认真抓好组织实施。</w:t>
      </w:r>
    </w:p>
    <w:p w:rsidR="00451A43" w:rsidRDefault="00451A43" w:rsidP="00451A43">
      <w:pPr>
        <w:pStyle w:val="af2"/>
        <w:spacing w:before="0" w:beforeAutospacing="0" w:after="0" w:afterAutospacing="0" w:line="360" w:lineRule="auto"/>
        <w:rPr>
          <w:rFonts w:ascii="仿宋" w:eastAsia="仿宋" w:hAnsi="仿宋" w:cs="仿宋"/>
          <w:color w:val="333333"/>
          <w:sz w:val="32"/>
          <w:szCs w:val="32"/>
        </w:rPr>
      </w:pPr>
      <w:r w:rsidRPr="00286998">
        <w:rPr>
          <w:rFonts w:ascii="仿宋" w:eastAsia="仿宋" w:hAnsi="仿宋" w:cs="仿宋" w:hint="eastAsia"/>
          <w:color w:val="333333"/>
          <w:sz w:val="32"/>
          <w:szCs w:val="32"/>
        </w:rPr>
        <w:t xml:space="preserve">　　</w:t>
      </w:r>
    </w:p>
    <w:p w:rsidR="00451A43" w:rsidRDefault="00451A43" w:rsidP="00451A43">
      <w:pPr>
        <w:pStyle w:val="af2"/>
        <w:spacing w:before="0" w:beforeAutospacing="0" w:after="0" w:afterAutospacing="0" w:line="360" w:lineRule="auto"/>
        <w:rPr>
          <w:rFonts w:ascii="仿宋" w:eastAsia="仿宋" w:hAnsi="仿宋" w:cs="仿宋"/>
          <w:color w:val="333333"/>
          <w:sz w:val="32"/>
          <w:szCs w:val="32"/>
        </w:rPr>
      </w:pPr>
    </w:p>
    <w:p w:rsidR="00451A43" w:rsidRPr="00286998" w:rsidRDefault="00451A43" w:rsidP="00451A43">
      <w:pPr>
        <w:pStyle w:val="af2"/>
        <w:spacing w:before="0" w:beforeAutospacing="0" w:after="0" w:afterAutospacing="0" w:line="360" w:lineRule="auto"/>
        <w:rPr>
          <w:rFonts w:ascii="仿宋" w:eastAsia="仿宋" w:hAnsi="仿宋"/>
          <w:color w:val="333333"/>
          <w:sz w:val="32"/>
          <w:szCs w:val="32"/>
        </w:rPr>
      </w:pPr>
    </w:p>
    <w:p w:rsidR="00451A43" w:rsidRDefault="00451A43" w:rsidP="00451A43">
      <w:pPr>
        <w:ind w:firstLineChars="250" w:firstLine="800"/>
        <w:rPr>
          <w:rFonts w:ascii="仿宋_GB2312" w:hAnsi="宋体"/>
          <w:color w:val="000000"/>
          <w:szCs w:val="32"/>
        </w:rPr>
      </w:pPr>
      <w:r w:rsidRPr="00286998">
        <w:rPr>
          <w:rFonts w:ascii="仿宋" w:eastAsia="仿宋" w:hAnsi="仿宋" w:cs="仿宋" w:hint="eastAsia"/>
          <w:color w:val="333333"/>
          <w:szCs w:val="32"/>
        </w:rPr>
        <w:t xml:space="preserve">　</w:t>
      </w:r>
      <w:r>
        <w:rPr>
          <w:rFonts w:ascii="仿宋" w:eastAsia="仿宋" w:hAnsi="仿宋" w:cs="仿宋"/>
          <w:color w:val="333333"/>
          <w:szCs w:val="32"/>
        </w:rPr>
        <w:t xml:space="preserve">                 </w:t>
      </w:r>
      <w:r>
        <w:rPr>
          <w:rFonts w:ascii="仿宋" w:eastAsia="仿宋" w:hAnsi="仿宋" w:cs="仿宋" w:hint="eastAsia"/>
          <w:color w:val="333333"/>
          <w:szCs w:val="32"/>
        </w:rPr>
        <w:t>中国民主建国会杭州市委员会</w:t>
      </w:r>
    </w:p>
    <w:p w:rsidR="00451A43" w:rsidRPr="006E14D5" w:rsidRDefault="00451A43" w:rsidP="00451A43">
      <w:pPr>
        <w:ind w:firstLineChars="1450" w:firstLine="4640"/>
        <w:rPr>
          <w:rFonts w:ascii="仿宋" w:eastAsia="仿宋" w:hAnsi="仿宋"/>
          <w:color w:val="333333"/>
          <w:kern w:val="0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Cs w:val="32"/>
        </w:rPr>
        <w:t>2018年6月28日</w:t>
      </w:r>
    </w:p>
    <w:p w:rsidR="00451A43" w:rsidRDefault="00451A43" w:rsidP="00451A43">
      <w:pPr>
        <w:ind w:leftChars="-1" w:left="-3" w:firstLine="640"/>
        <w:jc w:val="left"/>
        <w:rPr>
          <w:rFonts w:ascii="仿宋_GB2312"/>
          <w:szCs w:val="32"/>
        </w:rPr>
      </w:pPr>
    </w:p>
    <w:p w:rsidR="00451A43" w:rsidRDefault="00451A43" w:rsidP="00451A43">
      <w:pPr>
        <w:ind w:leftChars="-1" w:left="-3" w:firstLine="640"/>
        <w:jc w:val="left"/>
        <w:rPr>
          <w:rFonts w:ascii="仿宋_GB2312"/>
          <w:szCs w:val="32"/>
        </w:rPr>
      </w:pPr>
    </w:p>
    <w:p w:rsidR="00451A43" w:rsidRDefault="00451A43" w:rsidP="00451A43">
      <w:pPr>
        <w:ind w:leftChars="-1" w:left="-3" w:firstLine="640"/>
        <w:jc w:val="left"/>
        <w:rPr>
          <w:rFonts w:ascii="仿宋_GB2312"/>
          <w:szCs w:val="32"/>
        </w:rPr>
      </w:pPr>
    </w:p>
    <w:p w:rsidR="00451A43" w:rsidRPr="00451A43" w:rsidRDefault="00451A43" w:rsidP="00451A43">
      <w:pPr>
        <w:pStyle w:val="af2"/>
        <w:adjustRightInd w:val="0"/>
        <w:snapToGrid w:val="0"/>
        <w:spacing w:before="0" w:beforeAutospacing="0" w:after="0" w:afterAutospacing="0"/>
        <w:ind w:left="220" w:hangingChars="50" w:hanging="220"/>
        <w:jc w:val="center"/>
        <w:rPr>
          <w:rFonts w:ascii="方正小标宋_GBK" w:eastAsia="方正小标宋_GBK"/>
          <w:bCs/>
          <w:snapToGrid w:val="0"/>
          <w:sz w:val="44"/>
          <w:szCs w:val="44"/>
        </w:rPr>
      </w:pPr>
      <w:r w:rsidRPr="00451A43">
        <w:rPr>
          <w:rFonts w:ascii="方正小标宋_GBK" w:eastAsia="方正小标宋_GBK" w:hint="eastAsia"/>
          <w:bCs/>
          <w:snapToGrid w:val="0"/>
          <w:sz w:val="44"/>
          <w:szCs w:val="44"/>
        </w:rPr>
        <w:lastRenderedPageBreak/>
        <w:t>民建杭州市委会</w:t>
      </w:r>
    </w:p>
    <w:p w:rsidR="00451A43" w:rsidRDefault="00451A43" w:rsidP="00451A43">
      <w:pPr>
        <w:pStyle w:val="af2"/>
        <w:adjustRightInd w:val="0"/>
        <w:snapToGrid w:val="0"/>
        <w:spacing w:before="0" w:beforeAutospacing="0" w:after="0" w:afterAutospacing="0"/>
        <w:ind w:left="220" w:hangingChars="50" w:hanging="220"/>
        <w:jc w:val="center"/>
        <w:rPr>
          <w:rFonts w:ascii="方正小标宋_GBK" w:eastAsia="方正小标宋_GBK" w:hint="eastAsia"/>
          <w:bCs/>
          <w:snapToGrid w:val="0"/>
          <w:sz w:val="44"/>
          <w:szCs w:val="44"/>
        </w:rPr>
      </w:pPr>
      <w:r w:rsidRPr="00451A43">
        <w:rPr>
          <w:rFonts w:ascii="方正小标宋_GBK" w:eastAsia="方正小标宋_GBK" w:hint="eastAsia"/>
          <w:bCs/>
          <w:snapToGrid w:val="0"/>
          <w:sz w:val="44"/>
          <w:szCs w:val="44"/>
        </w:rPr>
        <w:t>第六轮文明机关创建实施方案</w:t>
      </w:r>
    </w:p>
    <w:p w:rsidR="00451A43" w:rsidRPr="00451A43" w:rsidRDefault="00451A43" w:rsidP="00451A43">
      <w:pPr>
        <w:pStyle w:val="af2"/>
        <w:adjustRightInd w:val="0"/>
        <w:snapToGrid w:val="0"/>
        <w:spacing w:before="0" w:beforeAutospacing="0" w:after="0" w:afterAutospacing="0"/>
        <w:ind w:left="220" w:hangingChars="50" w:hanging="220"/>
        <w:jc w:val="center"/>
        <w:rPr>
          <w:rFonts w:ascii="方正小标宋_GBK" w:eastAsia="方正小标宋_GBK"/>
          <w:bCs/>
          <w:snapToGrid w:val="0"/>
          <w:sz w:val="44"/>
          <w:szCs w:val="44"/>
        </w:rPr>
      </w:pPr>
    </w:p>
    <w:p w:rsidR="00451A43" w:rsidRPr="00286998" w:rsidRDefault="00451A43" w:rsidP="00451A43">
      <w:pPr>
        <w:pStyle w:val="af2"/>
        <w:spacing w:before="0" w:beforeAutospacing="0" w:after="0" w:afterAutospacing="0" w:line="360" w:lineRule="auto"/>
        <w:ind w:firstLine="640"/>
        <w:rPr>
          <w:rFonts w:ascii="仿宋" w:eastAsia="仿宋" w:hAnsi="仿宋"/>
          <w:color w:val="333333"/>
          <w:sz w:val="32"/>
          <w:szCs w:val="32"/>
        </w:rPr>
      </w:pPr>
      <w:r w:rsidRPr="00286998">
        <w:rPr>
          <w:rFonts w:ascii="仿宋" w:eastAsia="仿宋" w:hAnsi="仿宋" w:cs="仿宋" w:hint="eastAsia"/>
          <w:color w:val="333333"/>
          <w:sz w:val="32"/>
          <w:szCs w:val="32"/>
        </w:rPr>
        <w:t>根据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《</w:t>
      </w:r>
      <w:r w:rsidRPr="00286998">
        <w:rPr>
          <w:rFonts w:ascii="仿宋" w:eastAsia="仿宋" w:hAnsi="仿宋" w:cs="仿宋" w:hint="eastAsia"/>
          <w:color w:val="333333"/>
          <w:sz w:val="32"/>
          <w:szCs w:val="32"/>
        </w:rPr>
        <w:t>杭州市文明机关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创建</w:t>
      </w:r>
      <w:r w:rsidRPr="00286998">
        <w:rPr>
          <w:rFonts w:ascii="仿宋" w:eastAsia="仿宋" w:hAnsi="仿宋" w:cs="仿宋" w:hint="eastAsia"/>
          <w:color w:val="333333"/>
          <w:sz w:val="32"/>
          <w:szCs w:val="32"/>
        </w:rPr>
        <w:t>管理办法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》</w:t>
      </w:r>
      <w:r w:rsidRPr="00286998">
        <w:rPr>
          <w:rFonts w:ascii="仿宋" w:eastAsia="仿宋" w:hAnsi="仿宋" w:cs="仿宋" w:hint="eastAsia"/>
          <w:color w:val="333333"/>
          <w:sz w:val="32"/>
          <w:szCs w:val="32"/>
        </w:rPr>
        <w:t>的要求，为进一步推进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机关</w:t>
      </w:r>
      <w:r w:rsidRPr="00286998">
        <w:rPr>
          <w:rFonts w:ascii="仿宋" w:eastAsia="仿宋" w:hAnsi="仿宋" w:cs="仿宋" w:hint="eastAsia"/>
          <w:color w:val="333333"/>
          <w:sz w:val="32"/>
          <w:szCs w:val="32"/>
        </w:rPr>
        <w:t>创建市级文明机关活动的深入开展，不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断提高机关干部的文明素质，转变机关作风，更优地服务好广大会员，构建文明和谐机关，巩固深化第五轮市级文明机关创建成果，特制定以下</w:t>
      </w:r>
      <w:r w:rsidRPr="00286998">
        <w:rPr>
          <w:rFonts w:ascii="仿宋" w:eastAsia="仿宋" w:hAnsi="仿宋" w:cs="仿宋" w:hint="eastAsia"/>
          <w:color w:val="333333"/>
          <w:sz w:val="32"/>
          <w:szCs w:val="32"/>
        </w:rPr>
        <w:t>实施方案：</w:t>
      </w:r>
    </w:p>
    <w:p w:rsidR="00451A43" w:rsidRPr="0093377C" w:rsidRDefault="00451A43" w:rsidP="00451A43">
      <w:pPr>
        <w:pStyle w:val="af2"/>
        <w:spacing w:before="0" w:beforeAutospacing="0" w:after="0" w:afterAutospacing="0" w:line="360" w:lineRule="auto"/>
        <w:ind w:firstLine="640"/>
        <w:rPr>
          <w:rFonts w:ascii="黑体" w:eastAsia="黑体" w:hAnsi="黑体"/>
          <w:color w:val="333333"/>
          <w:sz w:val="32"/>
          <w:szCs w:val="32"/>
        </w:rPr>
      </w:pPr>
      <w:r w:rsidRPr="0093377C">
        <w:rPr>
          <w:rFonts w:ascii="黑体" w:eastAsia="黑体" w:hAnsi="黑体" w:cs="黑体" w:hint="eastAsia"/>
          <w:color w:val="333333"/>
          <w:sz w:val="32"/>
          <w:szCs w:val="32"/>
        </w:rPr>
        <w:t>一、</w:t>
      </w:r>
      <w:r w:rsidRPr="0093377C">
        <w:rPr>
          <w:rFonts w:ascii="黑体" w:eastAsia="黑体" w:hAnsi="黑体" w:cs="黑体"/>
          <w:color w:val="333333"/>
          <w:sz w:val="32"/>
          <w:szCs w:val="32"/>
        </w:rPr>
        <w:t xml:space="preserve"> </w:t>
      </w:r>
      <w:r w:rsidRPr="0093377C">
        <w:rPr>
          <w:rFonts w:ascii="黑体" w:eastAsia="黑体" w:hAnsi="黑体" w:cs="黑体" w:hint="eastAsia"/>
          <w:color w:val="333333"/>
          <w:sz w:val="32"/>
          <w:szCs w:val="32"/>
        </w:rPr>
        <w:t>指导思想</w:t>
      </w:r>
    </w:p>
    <w:p w:rsidR="00451A43" w:rsidRDefault="00451A43" w:rsidP="00451A43">
      <w:pPr>
        <w:pStyle w:val="af2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仿宋" w:hint="eastAsia"/>
          <w:color w:val="333333"/>
          <w:sz w:val="32"/>
          <w:szCs w:val="32"/>
        </w:rPr>
      </w:pPr>
      <w:r w:rsidRPr="0093377C">
        <w:rPr>
          <w:rFonts w:ascii="仿宋" w:eastAsia="仿宋" w:hAnsi="仿宋" w:cs="仿宋" w:hint="eastAsia"/>
          <w:color w:val="333333"/>
          <w:sz w:val="32"/>
          <w:szCs w:val="32"/>
        </w:rPr>
        <w:t>以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习近平新时代中国特色社会主义思想和党的十九大精神</w:t>
      </w:r>
      <w:r w:rsidRPr="0093377C">
        <w:rPr>
          <w:rFonts w:ascii="仿宋" w:eastAsia="仿宋" w:hAnsi="仿宋" w:cs="仿宋" w:hint="eastAsia"/>
          <w:color w:val="333333"/>
          <w:sz w:val="32"/>
          <w:szCs w:val="32"/>
        </w:rPr>
        <w:t>为指导，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以培育和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</w:rPr>
        <w:t>践行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</w:rPr>
        <w:t>社会主义核心价值观为根本，以机关先进文化建设为引领，以深化“五型”机关创建活动为重点，围绕“服务中心、创建为民、促进发展”的工作要求，创新创建机制，优化创建方式，改善政务环境，提升文明形象，增加机关“含氧量”，引领机关干部干在实处、走在前列、勇立潮头，争当精神文明建设的排头兵，为建设独特韵味别样精彩的世界名城贡献力量</w:t>
      </w:r>
      <w:r w:rsidRPr="0093377C">
        <w:rPr>
          <w:rFonts w:ascii="仿宋" w:eastAsia="仿宋" w:hAnsi="仿宋" w:cs="仿宋" w:hint="eastAsia"/>
          <w:color w:val="333333"/>
          <w:sz w:val="32"/>
          <w:szCs w:val="32"/>
        </w:rPr>
        <w:t>。</w:t>
      </w:r>
    </w:p>
    <w:p w:rsidR="00451A43" w:rsidRPr="003F3F0F" w:rsidRDefault="00451A43" w:rsidP="00451A43">
      <w:pPr>
        <w:pStyle w:val="af2"/>
        <w:spacing w:before="0" w:beforeAutospacing="0" w:after="0" w:afterAutospacing="0" w:line="360" w:lineRule="auto"/>
        <w:ind w:firstLineChars="200" w:firstLine="640"/>
        <w:rPr>
          <w:rFonts w:ascii="黑体" w:eastAsia="黑体" w:hAnsi="黑体" w:cs="黑体" w:hint="eastAsia"/>
          <w:color w:val="333333"/>
          <w:sz w:val="32"/>
          <w:szCs w:val="32"/>
        </w:rPr>
      </w:pPr>
      <w:r w:rsidRPr="003F3F0F">
        <w:rPr>
          <w:rFonts w:ascii="黑体" w:eastAsia="黑体" w:hAnsi="黑体" w:cs="黑体" w:hint="eastAsia"/>
          <w:color w:val="333333"/>
          <w:sz w:val="32"/>
          <w:szCs w:val="32"/>
        </w:rPr>
        <w:t>二、创建时间</w:t>
      </w:r>
    </w:p>
    <w:p w:rsidR="00451A43" w:rsidRDefault="00451A43" w:rsidP="00451A43">
      <w:pPr>
        <w:pStyle w:val="af2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2018年1月至2020年12月</w:t>
      </w:r>
    </w:p>
    <w:p w:rsidR="00451A43" w:rsidRPr="00201495" w:rsidRDefault="00451A43" w:rsidP="00451A43">
      <w:pPr>
        <w:pStyle w:val="af2"/>
        <w:spacing w:before="0" w:beforeAutospacing="0" w:after="0" w:afterAutospacing="0" w:line="360" w:lineRule="auto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三</w:t>
      </w:r>
      <w:r w:rsidRPr="00201495">
        <w:rPr>
          <w:rFonts w:ascii="黑体" w:eastAsia="黑体" w:hAnsi="黑体" w:cs="黑体" w:hint="eastAsia"/>
          <w:color w:val="333333"/>
          <w:sz w:val="32"/>
          <w:szCs w:val="32"/>
        </w:rPr>
        <w:t>、组织领导</w:t>
      </w:r>
    </w:p>
    <w:p w:rsidR="00451A43" w:rsidRDefault="00451A43" w:rsidP="00451A43">
      <w:pPr>
        <w:pStyle w:val="af2"/>
        <w:spacing w:before="0" w:beforeAutospacing="0" w:after="0" w:afterAutospacing="0" w:line="360" w:lineRule="auto"/>
        <w:ind w:firstLine="640"/>
        <w:rPr>
          <w:rFonts w:ascii="仿宋" w:eastAsia="仿宋" w:hAnsi="仿宋" w:cs="仿宋" w:hint="eastAsia"/>
          <w:color w:val="333333"/>
          <w:sz w:val="32"/>
          <w:szCs w:val="32"/>
        </w:rPr>
      </w:pPr>
      <w:r w:rsidRPr="00201495"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创建工作在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市委会</w:t>
      </w:r>
      <w:r w:rsidRPr="00201495">
        <w:rPr>
          <w:rFonts w:ascii="仿宋" w:eastAsia="仿宋" w:hAnsi="仿宋" w:cs="仿宋" w:hint="eastAsia"/>
          <w:color w:val="333333"/>
          <w:sz w:val="32"/>
          <w:szCs w:val="32"/>
        </w:rPr>
        <w:t>统一领导下进行，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并</w:t>
      </w:r>
      <w:r w:rsidRPr="00201495">
        <w:rPr>
          <w:rFonts w:ascii="仿宋" w:eastAsia="仿宋" w:hAnsi="仿宋" w:cs="仿宋" w:hint="eastAsia"/>
          <w:color w:val="333333"/>
          <w:sz w:val="32"/>
          <w:szCs w:val="32"/>
        </w:rPr>
        <w:t>成立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文明机关</w:t>
      </w:r>
      <w:r w:rsidRPr="00201495">
        <w:rPr>
          <w:rFonts w:ascii="仿宋" w:eastAsia="仿宋" w:hAnsi="仿宋" w:cs="仿宋" w:hint="eastAsia"/>
          <w:color w:val="333333"/>
          <w:sz w:val="32"/>
          <w:szCs w:val="32"/>
        </w:rPr>
        <w:t>创建工作领导小组（另行发文）。</w:t>
      </w:r>
    </w:p>
    <w:p w:rsidR="00451A43" w:rsidRPr="00167C52" w:rsidRDefault="00451A43" w:rsidP="00451A43">
      <w:pPr>
        <w:pStyle w:val="af2"/>
        <w:spacing w:before="0" w:beforeAutospacing="0" w:after="0" w:afterAutospacing="0" w:line="360" w:lineRule="auto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 w:rsidRPr="00167C52">
        <w:rPr>
          <w:rFonts w:ascii="黑体" w:eastAsia="黑体" w:hAnsi="黑体" w:cs="黑体" w:hint="eastAsia"/>
          <w:color w:val="333333"/>
          <w:sz w:val="32"/>
          <w:szCs w:val="32"/>
        </w:rPr>
        <w:t>四、创建范围</w:t>
      </w:r>
    </w:p>
    <w:p w:rsidR="00451A43" w:rsidRDefault="00451A43" w:rsidP="00451A43">
      <w:pPr>
        <w:pStyle w:val="af2"/>
        <w:spacing w:before="0" w:beforeAutospacing="0" w:after="0" w:afterAutospacing="0" w:line="360" w:lineRule="auto"/>
        <w:ind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民建杭州市委会机关</w:t>
      </w:r>
    </w:p>
    <w:p w:rsidR="00451A43" w:rsidRDefault="00451A43" w:rsidP="00451A43">
      <w:pPr>
        <w:pStyle w:val="af2"/>
        <w:spacing w:before="0" w:beforeAutospacing="0" w:after="0" w:afterAutospacing="0" w:line="360" w:lineRule="auto"/>
        <w:ind w:firstLine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五</w:t>
      </w:r>
      <w:r w:rsidRPr="00944002">
        <w:rPr>
          <w:rFonts w:ascii="黑体" w:eastAsia="黑体" w:hAnsi="黑体" w:cs="黑体" w:hint="eastAsia"/>
          <w:color w:val="333333"/>
          <w:sz w:val="32"/>
          <w:szCs w:val="32"/>
        </w:rPr>
        <w:t>、创建内容</w:t>
      </w:r>
    </w:p>
    <w:p w:rsidR="00451A43" w:rsidRPr="00DA0D7A" w:rsidRDefault="00451A43" w:rsidP="00451A43">
      <w:pPr>
        <w:pStyle w:val="af2"/>
        <w:spacing w:before="0" w:beforeAutospacing="0" w:after="0" w:afterAutospacing="0" w:line="360" w:lineRule="auto"/>
        <w:ind w:firstLine="643"/>
        <w:rPr>
          <w:rFonts w:ascii="仿宋" w:eastAsia="仿宋" w:hAnsi="仿宋" w:cs="黑体" w:hint="eastAsia"/>
          <w:color w:val="333333"/>
          <w:sz w:val="32"/>
          <w:szCs w:val="32"/>
        </w:rPr>
      </w:pPr>
      <w:r>
        <w:rPr>
          <w:rFonts w:ascii="仿宋" w:eastAsia="仿宋" w:hAnsi="仿宋" w:cs="黑体" w:hint="eastAsia"/>
          <w:b/>
          <w:color w:val="333333"/>
          <w:sz w:val="32"/>
          <w:szCs w:val="32"/>
        </w:rPr>
        <w:t>（一）</w:t>
      </w:r>
      <w:r w:rsidRPr="00F85D28">
        <w:rPr>
          <w:rFonts w:ascii="仿宋" w:eastAsia="仿宋" w:hAnsi="仿宋" w:cs="黑体" w:hint="eastAsia"/>
          <w:b/>
          <w:color w:val="333333"/>
          <w:sz w:val="32"/>
          <w:szCs w:val="32"/>
        </w:rPr>
        <w:t>班子正气，领导垂范。</w:t>
      </w:r>
      <w:r w:rsidRPr="00DA0D7A">
        <w:rPr>
          <w:rFonts w:ascii="仿宋" w:eastAsia="仿宋" w:hAnsi="仿宋" w:cs="黑体" w:hint="eastAsia"/>
          <w:color w:val="333333"/>
          <w:sz w:val="32"/>
          <w:szCs w:val="32"/>
        </w:rPr>
        <w:t>全面贯彻落</w:t>
      </w:r>
      <w:proofErr w:type="gramStart"/>
      <w:r w:rsidRPr="00DA0D7A">
        <w:rPr>
          <w:rFonts w:ascii="仿宋" w:eastAsia="仿宋" w:hAnsi="仿宋" w:cs="黑体" w:hint="eastAsia"/>
          <w:color w:val="333333"/>
          <w:sz w:val="32"/>
          <w:szCs w:val="32"/>
        </w:rPr>
        <w:t>实习近</w:t>
      </w:r>
      <w:proofErr w:type="gramEnd"/>
      <w:r w:rsidRPr="00DA0D7A">
        <w:rPr>
          <w:rFonts w:ascii="仿宋" w:eastAsia="仿宋" w:hAnsi="仿宋" w:cs="黑体" w:hint="eastAsia"/>
          <w:color w:val="333333"/>
          <w:sz w:val="32"/>
          <w:szCs w:val="32"/>
        </w:rPr>
        <w:t>平新时代中国特色社会主义思想和党的十九大精神，认真贯彻执行党的路线方针政策，遵守国家的法律法规；高度重视精神文明建设，积极发挥各级组织的作用，形成齐抓共管的格局；领导班子信念坚定、政治可靠、公道正派、改革创新、敢于担当、作风优良、清正廉洁，单位民主氛围好；领导干部政治坚定、能力过硬、团结协作、奋发有为、勤政廉政，以身作则，组织考核和群众评价好。</w:t>
      </w:r>
    </w:p>
    <w:p w:rsidR="00451A43" w:rsidRDefault="00451A43" w:rsidP="00451A43">
      <w:pPr>
        <w:pStyle w:val="af2"/>
        <w:spacing w:before="0" w:beforeAutospacing="0" w:after="0" w:afterAutospacing="0" w:line="360" w:lineRule="auto"/>
        <w:ind w:firstLine="643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color w:val="333333"/>
          <w:sz w:val="32"/>
          <w:szCs w:val="32"/>
        </w:rPr>
        <w:t>（二）</w:t>
      </w:r>
      <w:r w:rsidRPr="00D35BFE">
        <w:rPr>
          <w:rFonts w:ascii="仿宋" w:eastAsia="仿宋" w:hAnsi="仿宋" w:cs="仿宋" w:hint="eastAsia"/>
          <w:b/>
          <w:color w:val="333333"/>
          <w:sz w:val="32"/>
          <w:szCs w:val="32"/>
        </w:rPr>
        <w:t>勤政为民，实绩显著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。坚持党的领导，强化机关建设，落实组织生活制度；坚持勤政为民，认真履职，廉洁高效，完成职能目标在全省同行业领先；坚持依法行政，执政为民，创新管理，经济效益和社会效益稳步提高；坚持以人为本，心系群众，深入基层，助力“最多跑一次”改革，工作扎实作风好。</w:t>
      </w:r>
    </w:p>
    <w:p w:rsidR="00451A43" w:rsidRDefault="00451A43" w:rsidP="00451A43">
      <w:pPr>
        <w:pStyle w:val="af2"/>
        <w:spacing w:before="0" w:beforeAutospacing="0" w:after="0" w:afterAutospacing="0" w:line="360" w:lineRule="auto"/>
        <w:ind w:firstLine="643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color w:val="333333"/>
          <w:sz w:val="32"/>
          <w:szCs w:val="32"/>
        </w:rPr>
        <w:t>（三）</w:t>
      </w:r>
      <w:r w:rsidRPr="00D35BFE">
        <w:rPr>
          <w:rFonts w:ascii="仿宋" w:eastAsia="仿宋" w:hAnsi="仿宋" w:cs="仿宋" w:hint="eastAsia"/>
          <w:b/>
          <w:color w:val="333333"/>
          <w:sz w:val="32"/>
          <w:szCs w:val="32"/>
        </w:rPr>
        <w:t>教育深入，风尚良好。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积极培育和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</w:rPr>
        <w:t>践行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</w:rPr>
        <w:t>社会主义核心价值观，将核心价值观融入思想道德教育全过程，广泛开展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诚信、友善、节俭主题实践活动，大力加强思想道德建设，弘扬民族和时代精神。认真落实《公民道德建设实施纲要》，深入开展学习和争当“最美杭州人”活动，扎实推进“道德讲堂”建设，组建志愿服务队经常开展志愿服务，倡导形成科学、健康、文明的工作和生活方式，在社会道德风尚建设中起到示范引领作用。</w:t>
      </w:r>
    </w:p>
    <w:p w:rsidR="00451A43" w:rsidRDefault="00451A43" w:rsidP="00451A43">
      <w:pPr>
        <w:pStyle w:val="af2"/>
        <w:spacing w:before="0" w:beforeAutospacing="0" w:after="0" w:afterAutospacing="0" w:line="360" w:lineRule="auto"/>
        <w:ind w:firstLine="643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color w:val="333333"/>
          <w:sz w:val="32"/>
          <w:szCs w:val="32"/>
        </w:rPr>
        <w:t>（四）</w:t>
      </w:r>
      <w:r w:rsidRPr="00D35BFE">
        <w:rPr>
          <w:rFonts w:ascii="仿宋" w:eastAsia="仿宋" w:hAnsi="仿宋" w:cs="仿宋" w:hint="eastAsia"/>
          <w:b/>
          <w:color w:val="333333"/>
          <w:sz w:val="32"/>
          <w:szCs w:val="32"/>
        </w:rPr>
        <w:t>文体活跃、内涵丰富。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注重加强机关文化建设，立足实际，营造健康向上、富有特色的文化氛围。注重加强理论武装，积极开展学习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</w:rPr>
        <w:t>型机关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</w:rPr>
        <w:t>建设，组织开展读书演讲、岗位练兵、技能培训等活动，单位学习氛围浓，干部职工科学文化素质高。注重发挥群团组织作用，围绕中心开展建功立业活动，倡导健康生活理念，广泛开展、积极参与市直机关和所在社区群众性文体活动，干部职工文化生活丰富多彩，精神风貌积极向上。</w:t>
      </w:r>
    </w:p>
    <w:p w:rsidR="00451A43" w:rsidRDefault="00451A43" w:rsidP="00451A43">
      <w:pPr>
        <w:pStyle w:val="af2"/>
        <w:spacing w:before="0" w:beforeAutospacing="0" w:after="0" w:afterAutospacing="0" w:line="360" w:lineRule="auto"/>
        <w:ind w:firstLine="643"/>
        <w:rPr>
          <w:rFonts w:ascii="仿宋" w:eastAsia="仿宋" w:hAnsi="仿宋" w:cs="仿宋"/>
          <w:color w:val="333333"/>
          <w:sz w:val="32"/>
          <w:szCs w:val="32"/>
        </w:rPr>
      </w:pPr>
      <w:r w:rsidRPr="00D35BFE">
        <w:rPr>
          <w:rFonts w:ascii="仿宋" w:eastAsia="仿宋" w:hAnsi="仿宋" w:cs="仿宋" w:hint="eastAsia"/>
          <w:b/>
          <w:color w:val="333333"/>
          <w:sz w:val="32"/>
          <w:szCs w:val="32"/>
        </w:rPr>
        <w:t>（五）管理规范，环境和谐。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单位内部管理科学民主、规范有序，各类制度规定健全并得到有效落实。重视环境保护与生态建设，积极参与创建全国卫生城市，单位内外环境洁化、绿化、美化、亮化，厉行节约，节俭养德，落实禁烟和垃圾分类工作好。加强机关法治建设，认真落实计划生育政策，落实社会治安综合治理措施，无严重违法违纪案件和刑事案件，无重大安全责任事故，无“黄、赌、毒”现象和邪教活动。</w:t>
      </w:r>
    </w:p>
    <w:p w:rsidR="00451A43" w:rsidRPr="00ED728D" w:rsidRDefault="00451A43" w:rsidP="00451A43">
      <w:pPr>
        <w:pStyle w:val="af2"/>
        <w:spacing w:before="0" w:beforeAutospacing="0" w:after="0" w:afterAutospacing="0" w:line="360" w:lineRule="auto"/>
        <w:ind w:firstLine="643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color w:val="333333"/>
          <w:sz w:val="32"/>
          <w:szCs w:val="32"/>
        </w:rPr>
        <w:lastRenderedPageBreak/>
        <w:t>（六）</w:t>
      </w:r>
      <w:r w:rsidRPr="00D35BFE">
        <w:rPr>
          <w:rFonts w:ascii="仿宋" w:eastAsia="仿宋" w:hAnsi="仿宋" w:cs="仿宋" w:hint="eastAsia"/>
          <w:b/>
          <w:color w:val="333333"/>
          <w:sz w:val="32"/>
          <w:szCs w:val="32"/>
        </w:rPr>
        <w:t>创建扎实，贡献突出。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创建活动目标明确，措施有力，责任落实。积极开展文明处室、文明标兵等创建活动，创建工作基础扎实、特色鲜明，群众参与率、知晓率、支持率高。牢固树立敬业奉献意识，围绕服务中心，积极承担社会责任。主动参与全国文明城市、城乡结对、社区共建、拥军优属等各项创建活动，积极参与环境保护、无偿献血、春风行动、扶弱帮困、送清凉送温暖等公益爱心活动，社会贡献突出，社会形象良好，群众广泛认可。</w:t>
      </w:r>
    </w:p>
    <w:p w:rsidR="00451A43" w:rsidRDefault="00451A43" w:rsidP="00451A43">
      <w:pPr>
        <w:pStyle w:val="af2"/>
        <w:spacing w:before="0" w:beforeAutospacing="0" w:after="0" w:afterAutospacing="0" w:line="360" w:lineRule="auto"/>
        <w:ind w:firstLine="640"/>
        <w:rPr>
          <w:rFonts w:ascii="黑体" w:eastAsia="黑体" w:hAnsi="黑体" w:cs="黑体" w:hint="eastAsia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六</w:t>
      </w:r>
      <w:r w:rsidRPr="00167C52">
        <w:rPr>
          <w:rFonts w:ascii="黑体" w:eastAsia="黑体" w:hAnsi="黑体" w:cs="黑体" w:hint="eastAsia"/>
          <w:color w:val="333333"/>
          <w:sz w:val="32"/>
          <w:szCs w:val="32"/>
        </w:rPr>
        <w:t>、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创建步骤</w:t>
      </w:r>
    </w:p>
    <w:p w:rsidR="00451A43" w:rsidRPr="00F57D35" w:rsidRDefault="00451A43" w:rsidP="00451A43">
      <w:pPr>
        <w:pStyle w:val="af2"/>
        <w:spacing w:before="0" w:beforeAutospacing="0" w:after="0" w:afterAutospacing="0" w:line="360" w:lineRule="auto"/>
        <w:ind w:firstLine="643"/>
        <w:rPr>
          <w:rFonts w:ascii="仿宋" w:eastAsia="仿宋" w:hAnsi="仿宋" w:cs="黑体" w:hint="eastAsia"/>
          <w:b/>
          <w:color w:val="333333"/>
          <w:sz w:val="32"/>
          <w:szCs w:val="32"/>
        </w:rPr>
      </w:pPr>
      <w:r w:rsidRPr="00F57D35">
        <w:rPr>
          <w:rFonts w:ascii="仿宋" w:eastAsia="仿宋" w:hAnsi="仿宋" w:cs="黑体" w:hint="eastAsia"/>
          <w:b/>
          <w:color w:val="333333"/>
          <w:sz w:val="32"/>
          <w:szCs w:val="32"/>
        </w:rPr>
        <w:t>（一）发动阶段（2018年6月前）</w:t>
      </w:r>
    </w:p>
    <w:p w:rsidR="00451A43" w:rsidRDefault="00451A43" w:rsidP="00451A43">
      <w:pPr>
        <w:pStyle w:val="af2"/>
        <w:spacing w:before="0" w:beforeAutospacing="0" w:after="0" w:afterAutospacing="0" w:line="360" w:lineRule="auto"/>
        <w:ind w:firstLine="640"/>
        <w:rPr>
          <w:rFonts w:ascii="仿宋" w:eastAsia="仿宋" w:hAnsi="仿宋" w:cs="黑体" w:hint="eastAsia"/>
          <w:color w:val="333333"/>
          <w:sz w:val="32"/>
          <w:szCs w:val="32"/>
        </w:rPr>
      </w:pPr>
      <w:r>
        <w:rPr>
          <w:rFonts w:ascii="仿宋" w:eastAsia="仿宋" w:hAnsi="仿宋" w:cs="黑体" w:hint="eastAsia"/>
          <w:color w:val="333333"/>
          <w:sz w:val="32"/>
          <w:szCs w:val="32"/>
        </w:rPr>
        <w:t>1.召开第六轮文明机关创建动员会，统一思想，提高认识；</w:t>
      </w:r>
    </w:p>
    <w:p w:rsidR="00451A43" w:rsidRDefault="00451A43" w:rsidP="00451A43">
      <w:pPr>
        <w:pStyle w:val="af2"/>
        <w:spacing w:before="0" w:beforeAutospacing="0" w:after="0" w:afterAutospacing="0" w:line="360" w:lineRule="auto"/>
        <w:ind w:firstLine="640"/>
        <w:rPr>
          <w:rFonts w:ascii="仿宋" w:eastAsia="仿宋" w:hAnsi="仿宋" w:cs="黑体" w:hint="eastAsia"/>
          <w:color w:val="333333"/>
          <w:sz w:val="32"/>
          <w:szCs w:val="32"/>
        </w:rPr>
      </w:pPr>
      <w:r>
        <w:rPr>
          <w:rFonts w:ascii="仿宋" w:eastAsia="仿宋" w:hAnsi="仿宋" w:cs="黑体" w:hint="eastAsia"/>
          <w:color w:val="333333"/>
          <w:sz w:val="32"/>
          <w:szCs w:val="32"/>
        </w:rPr>
        <w:t>2.制定第六轮文明机关创建方案。在总结第五轮文明机关创建活动的基础上，对照创建条件，总结经验，查找短板。</w:t>
      </w:r>
    </w:p>
    <w:p w:rsidR="00451A43" w:rsidRDefault="00451A43" w:rsidP="00451A43">
      <w:pPr>
        <w:pStyle w:val="af2"/>
        <w:spacing w:before="0" w:beforeAutospacing="0" w:after="0" w:afterAutospacing="0" w:line="360" w:lineRule="auto"/>
        <w:ind w:firstLine="640"/>
        <w:rPr>
          <w:rFonts w:ascii="仿宋" w:eastAsia="仿宋" w:hAnsi="仿宋" w:cs="黑体" w:hint="eastAsia"/>
          <w:color w:val="333333"/>
          <w:sz w:val="32"/>
          <w:szCs w:val="32"/>
        </w:rPr>
      </w:pPr>
      <w:r>
        <w:rPr>
          <w:rFonts w:ascii="仿宋" w:eastAsia="仿宋" w:hAnsi="仿宋" w:cs="黑体" w:hint="eastAsia"/>
          <w:color w:val="333333"/>
          <w:sz w:val="32"/>
          <w:szCs w:val="32"/>
        </w:rPr>
        <w:t>3.成立创建工作领导小组，下发文件。</w:t>
      </w:r>
    </w:p>
    <w:p w:rsidR="00451A43" w:rsidRPr="00F57D35" w:rsidRDefault="00451A43" w:rsidP="00451A43">
      <w:pPr>
        <w:pStyle w:val="af2"/>
        <w:spacing w:before="0" w:beforeAutospacing="0" w:after="0" w:afterAutospacing="0" w:line="360" w:lineRule="auto"/>
        <w:ind w:firstLine="643"/>
        <w:rPr>
          <w:rFonts w:ascii="仿宋" w:eastAsia="仿宋" w:hAnsi="仿宋" w:cs="黑体" w:hint="eastAsia"/>
          <w:b/>
          <w:color w:val="333333"/>
          <w:sz w:val="32"/>
          <w:szCs w:val="32"/>
        </w:rPr>
      </w:pPr>
      <w:r w:rsidRPr="00F57D35">
        <w:rPr>
          <w:rFonts w:ascii="仿宋" w:eastAsia="仿宋" w:hAnsi="仿宋" w:cs="黑体" w:hint="eastAsia"/>
          <w:b/>
          <w:color w:val="333333"/>
          <w:sz w:val="32"/>
          <w:szCs w:val="32"/>
        </w:rPr>
        <w:t>（二）实施阶段（2018年7月-2020年6月）</w:t>
      </w:r>
    </w:p>
    <w:p w:rsidR="00451A43" w:rsidRDefault="00451A43" w:rsidP="00451A43">
      <w:pPr>
        <w:pStyle w:val="af2"/>
        <w:spacing w:before="0" w:beforeAutospacing="0" w:after="0" w:afterAutospacing="0" w:line="360" w:lineRule="auto"/>
        <w:ind w:firstLine="640"/>
        <w:rPr>
          <w:rFonts w:ascii="仿宋" w:eastAsia="仿宋" w:hAnsi="仿宋" w:cs="黑体" w:hint="eastAsia"/>
          <w:color w:val="333333"/>
          <w:sz w:val="32"/>
          <w:szCs w:val="32"/>
        </w:rPr>
      </w:pPr>
      <w:r>
        <w:rPr>
          <w:rFonts w:ascii="仿宋" w:eastAsia="仿宋" w:hAnsi="仿宋" w:cs="黑体" w:hint="eastAsia"/>
          <w:color w:val="333333"/>
          <w:sz w:val="32"/>
          <w:szCs w:val="32"/>
        </w:rPr>
        <w:t>根据创建条件和实施方案，分别制定2018、2019、2020年文明机关创建工作内容，开展好创建活动。</w:t>
      </w:r>
    </w:p>
    <w:p w:rsidR="00451A43" w:rsidRPr="00F57D35" w:rsidRDefault="00451A43" w:rsidP="00451A43">
      <w:pPr>
        <w:pStyle w:val="af2"/>
        <w:spacing w:before="0" w:beforeAutospacing="0" w:after="0" w:afterAutospacing="0" w:line="360" w:lineRule="auto"/>
        <w:ind w:firstLine="643"/>
        <w:rPr>
          <w:rFonts w:ascii="仿宋" w:eastAsia="仿宋" w:hAnsi="仿宋" w:cs="黑体" w:hint="eastAsia"/>
          <w:b/>
          <w:color w:val="333333"/>
          <w:sz w:val="32"/>
          <w:szCs w:val="32"/>
        </w:rPr>
      </w:pPr>
      <w:r w:rsidRPr="00F57D35">
        <w:rPr>
          <w:rFonts w:ascii="仿宋" w:eastAsia="仿宋" w:hAnsi="仿宋" w:cs="黑体" w:hint="eastAsia"/>
          <w:b/>
          <w:color w:val="333333"/>
          <w:sz w:val="32"/>
          <w:szCs w:val="32"/>
        </w:rPr>
        <w:t>（三）测评阶段（2020年7月-2020年12月）</w:t>
      </w:r>
    </w:p>
    <w:p w:rsidR="00451A43" w:rsidRDefault="00451A43" w:rsidP="00451A43">
      <w:pPr>
        <w:pStyle w:val="af2"/>
        <w:spacing w:before="0" w:beforeAutospacing="0" w:after="0" w:afterAutospacing="0" w:line="360" w:lineRule="auto"/>
        <w:ind w:firstLine="640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1.自查自评。结合测评标准，进行自查自评，并提出申报申请。</w:t>
      </w:r>
    </w:p>
    <w:p w:rsidR="00451A43" w:rsidRDefault="00451A43" w:rsidP="00451A43">
      <w:pPr>
        <w:pStyle w:val="af2"/>
        <w:spacing w:before="0" w:beforeAutospacing="0" w:after="0" w:afterAutospacing="0" w:line="360" w:lineRule="auto"/>
        <w:ind w:firstLine="640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2.整理好相应的材料，等待实地测评。</w:t>
      </w:r>
    </w:p>
    <w:p w:rsidR="00451A43" w:rsidRPr="006857E1" w:rsidRDefault="00451A43" w:rsidP="00451A43">
      <w:pPr>
        <w:pStyle w:val="af2"/>
        <w:spacing w:before="0" w:beforeAutospacing="0" w:after="0" w:afterAutospacing="0" w:line="360" w:lineRule="auto"/>
        <w:ind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3.总结。根据测评结果总结创建得失，查漏补缺。</w:t>
      </w:r>
    </w:p>
    <w:p w:rsidR="00451A43" w:rsidRDefault="00451A43" w:rsidP="00451A43">
      <w:pPr>
        <w:pStyle w:val="af2"/>
        <w:spacing w:before="0" w:beforeAutospacing="0" w:after="0" w:afterAutospacing="0" w:line="360" w:lineRule="auto"/>
        <w:ind w:firstLine="640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七</w:t>
      </w:r>
      <w:r w:rsidRPr="00F40597">
        <w:rPr>
          <w:rFonts w:ascii="黑体" w:eastAsia="黑体" w:hAnsi="黑体" w:cs="黑体" w:hint="eastAsia"/>
          <w:color w:val="333333"/>
          <w:sz w:val="32"/>
          <w:szCs w:val="32"/>
        </w:rPr>
        <w:t>、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创建要求</w:t>
      </w:r>
    </w:p>
    <w:p w:rsidR="00451A43" w:rsidRDefault="00451A43" w:rsidP="00451A43">
      <w:pPr>
        <w:pStyle w:val="af2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仿宋" w:hint="eastAsia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文明机关创建时一项凝心聚力的系统工程和长期任务，也是一项强素质、展风貌、常抓常新的重要工作。全体干部一定要以永远在路上的恒心和韧劲，抱定目标不动摇、不松劲，努力使创建工作再上新台阶。</w:t>
      </w:r>
    </w:p>
    <w:p w:rsidR="00451A43" w:rsidRDefault="00451A43" w:rsidP="00451A43">
      <w:pPr>
        <w:pStyle w:val="af2"/>
        <w:spacing w:before="0" w:beforeAutospacing="0" w:after="0" w:afterAutospacing="0" w:line="360" w:lineRule="auto"/>
        <w:ind w:firstLineChars="200" w:firstLine="643"/>
        <w:rPr>
          <w:rFonts w:ascii="仿宋" w:eastAsia="仿宋" w:hAnsi="仿宋" w:cs="仿宋" w:hint="eastAsia"/>
          <w:color w:val="333333"/>
          <w:sz w:val="32"/>
          <w:szCs w:val="32"/>
        </w:rPr>
      </w:pPr>
      <w:r w:rsidRPr="009A4C93">
        <w:rPr>
          <w:rFonts w:ascii="仿宋" w:eastAsia="仿宋" w:hAnsi="仿宋" w:cs="仿宋" w:hint="eastAsia"/>
          <w:b/>
          <w:color w:val="333333"/>
          <w:sz w:val="32"/>
          <w:szCs w:val="32"/>
        </w:rPr>
        <w:t>1.加强领导，落实责任。</w:t>
      </w:r>
      <w:r w:rsidRPr="009A4C93">
        <w:rPr>
          <w:rFonts w:ascii="仿宋" w:eastAsia="仿宋" w:hAnsi="仿宋" w:cs="仿宋" w:hint="eastAsia"/>
          <w:color w:val="333333"/>
          <w:sz w:val="32"/>
          <w:szCs w:val="32"/>
        </w:rPr>
        <w:t>领导干部要高度重视，加强组织领导，以舍我其谁的责任担当和勇立潮头的魄力，增强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文明创建的使命感和责任感；要落实工作责任，形成工作合力，建立健全一级抓一级、层层抓落实的工作机制，确保机关文明在社会文明和城市文明建设中走在前、作表率。</w:t>
      </w:r>
    </w:p>
    <w:p w:rsidR="00451A43" w:rsidRDefault="00451A43" w:rsidP="00451A43">
      <w:pPr>
        <w:pStyle w:val="af2"/>
        <w:spacing w:before="0" w:beforeAutospacing="0" w:after="0" w:afterAutospacing="0" w:line="360" w:lineRule="auto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9A4C93">
        <w:rPr>
          <w:rFonts w:ascii="仿宋_GB2312" w:eastAsia="仿宋_GB2312" w:hint="eastAsia"/>
          <w:b/>
          <w:sz w:val="32"/>
          <w:szCs w:val="32"/>
        </w:rPr>
        <w:t>2.加强宣传，营造气氛。</w:t>
      </w:r>
      <w:r w:rsidRPr="00C346B9">
        <w:rPr>
          <w:rFonts w:ascii="仿宋_GB2312" w:eastAsia="仿宋_GB2312" w:hint="eastAsia"/>
          <w:sz w:val="32"/>
          <w:szCs w:val="32"/>
        </w:rPr>
        <w:t>单位内部</w:t>
      </w:r>
      <w:r>
        <w:rPr>
          <w:rFonts w:ascii="仿宋_GB2312" w:eastAsia="仿宋_GB2312" w:hint="eastAsia"/>
          <w:sz w:val="32"/>
          <w:szCs w:val="32"/>
        </w:rPr>
        <w:t>做好思想发动和教育引导，确保人人参与，防止和克服不重平时重评比的思想和态度，以饱满的精神状态投入到创建活动中；加强单位文化长廊、各类讲堂、工作品牌等软硬件建设，积极营造“崇尚文明、感悟文明、追求文明”的良好氛围，确保创建活动形式最强声势。</w:t>
      </w:r>
    </w:p>
    <w:p w:rsidR="00451A43" w:rsidRDefault="00451A43" w:rsidP="00451A43">
      <w:pPr>
        <w:pStyle w:val="af2"/>
        <w:spacing w:before="0" w:beforeAutospacing="0" w:after="0" w:afterAutospacing="0" w:line="360" w:lineRule="auto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C346B9">
        <w:rPr>
          <w:rFonts w:ascii="仿宋_GB2312" w:eastAsia="仿宋_GB2312" w:hint="eastAsia"/>
          <w:b/>
          <w:sz w:val="32"/>
          <w:szCs w:val="32"/>
        </w:rPr>
        <w:t>3.加强融合，促进发展。</w:t>
      </w:r>
      <w:r>
        <w:rPr>
          <w:rFonts w:ascii="仿宋_GB2312" w:eastAsia="仿宋_GB2312" w:hint="eastAsia"/>
          <w:sz w:val="32"/>
          <w:szCs w:val="32"/>
        </w:rPr>
        <w:t>要牢固树立以人民为中心的发展思想，围绕服务中心、促进发展的要求，把创建活动与中心工作紧密结合，与建设“五型”机关有机融合，注重内容与形式、教育与实践的有机统一，以严实的工作作风抓紧、抓实、抓好</w:t>
      </w:r>
      <w:r>
        <w:rPr>
          <w:rFonts w:ascii="仿宋_GB2312" w:eastAsia="仿宋_GB2312" w:hint="eastAsia"/>
          <w:sz w:val="32"/>
          <w:szCs w:val="32"/>
        </w:rPr>
        <w:lastRenderedPageBreak/>
        <w:t>创建活动，引导机关干部在完成各项任务中</w:t>
      </w:r>
      <w:proofErr w:type="gramStart"/>
      <w:r>
        <w:rPr>
          <w:rFonts w:ascii="仿宋_GB2312" w:eastAsia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int="eastAsia"/>
          <w:sz w:val="32"/>
          <w:szCs w:val="32"/>
        </w:rPr>
        <w:t>文明、传播文明，确保创建活动持续焕发生机和活力。</w:t>
      </w:r>
    </w:p>
    <w:p w:rsidR="00451A43" w:rsidRPr="00C346B9" w:rsidRDefault="00451A43" w:rsidP="00451A43">
      <w:pPr>
        <w:pStyle w:val="af2"/>
        <w:spacing w:before="0" w:beforeAutospacing="0" w:after="0" w:afterAutospacing="0"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C346B9">
        <w:rPr>
          <w:rFonts w:ascii="仿宋_GB2312" w:eastAsia="仿宋_GB2312" w:hint="eastAsia"/>
          <w:b/>
          <w:sz w:val="32"/>
          <w:szCs w:val="32"/>
        </w:rPr>
        <w:t>4.加强督查，注重实效。</w:t>
      </w:r>
      <w:r>
        <w:rPr>
          <w:rFonts w:ascii="仿宋_GB2312" w:eastAsia="仿宋_GB2312" w:hint="eastAsia"/>
          <w:sz w:val="32"/>
          <w:szCs w:val="32"/>
        </w:rPr>
        <w:t>要按照创建活动重在平时、重在过程、重在实效的要求，坚持问题导向，加强创建管理，提升创建质效，经常开展文明处室、最美办公室等检查评比活动，选树文明标兵，传递文明正能量；要坚持</w:t>
      </w:r>
      <w:proofErr w:type="gramStart"/>
      <w:r>
        <w:rPr>
          <w:rFonts w:ascii="仿宋_GB2312" w:eastAsia="仿宋_GB2312" w:hint="eastAsia"/>
          <w:sz w:val="32"/>
          <w:szCs w:val="32"/>
        </w:rPr>
        <w:t>落细落小</w:t>
      </w:r>
      <w:proofErr w:type="gramEnd"/>
      <w:r>
        <w:rPr>
          <w:rFonts w:ascii="仿宋_GB2312" w:eastAsia="仿宋_GB2312" w:hint="eastAsia"/>
          <w:sz w:val="32"/>
          <w:szCs w:val="32"/>
        </w:rPr>
        <w:t>落常，着力在解决顽症劣习上下功夫，切实保证“执行规定不讲情面、落实要求不留死角、检查对象无一遗漏”，确保创建活动取得最好的效果。</w:t>
      </w:r>
    </w:p>
    <w:p w:rsidR="00451A43" w:rsidRDefault="00451A43">
      <w:pPr>
        <w:tabs>
          <w:tab w:val="left" w:pos="4320"/>
          <w:tab w:val="left" w:pos="8647"/>
          <w:tab w:val="left" w:pos="8789"/>
        </w:tabs>
        <w:spacing w:line="336" w:lineRule="auto"/>
        <w:ind w:rightChars="378" w:right="1210" w:firstLineChars="0" w:firstLine="0"/>
        <w:rPr>
          <w:rFonts w:ascii="仿宋" w:eastAsia="仿宋" w:hAnsi="仿宋" w:cs="仿宋" w:hint="eastAsia"/>
          <w:szCs w:val="32"/>
        </w:rPr>
      </w:pPr>
    </w:p>
    <w:p w:rsidR="00451A43" w:rsidRDefault="00451A43">
      <w:pPr>
        <w:tabs>
          <w:tab w:val="left" w:pos="4320"/>
          <w:tab w:val="left" w:pos="8647"/>
          <w:tab w:val="left" w:pos="8789"/>
        </w:tabs>
        <w:spacing w:line="336" w:lineRule="auto"/>
        <w:ind w:rightChars="378" w:right="1210" w:firstLineChars="0" w:firstLine="0"/>
        <w:rPr>
          <w:rFonts w:ascii="仿宋" w:eastAsia="仿宋" w:hAnsi="仿宋" w:cs="仿宋" w:hint="eastAsia"/>
          <w:szCs w:val="32"/>
        </w:rPr>
      </w:pPr>
    </w:p>
    <w:p w:rsidR="00451A43" w:rsidRDefault="00451A43">
      <w:pPr>
        <w:tabs>
          <w:tab w:val="left" w:pos="4320"/>
          <w:tab w:val="left" w:pos="8647"/>
          <w:tab w:val="left" w:pos="8789"/>
        </w:tabs>
        <w:spacing w:line="336" w:lineRule="auto"/>
        <w:ind w:rightChars="378" w:right="1210" w:firstLineChars="0" w:firstLine="0"/>
        <w:rPr>
          <w:rFonts w:ascii="仿宋" w:eastAsia="仿宋" w:hAnsi="仿宋" w:cs="仿宋" w:hint="eastAsia"/>
          <w:szCs w:val="32"/>
        </w:rPr>
      </w:pPr>
    </w:p>
    <w:p w:rsidR="00451A43" w:rsidRDefault="00451A43">
      <w:pPr>
        <w:tabs>
          <w:tab w:val="left" w:pos="4320"/>
          <w:tab w:val="left" w:pos="8647"/>
          <w:tab w:val="left" w:pos="8789"/>
        </w:tabs>
        <w:spacing w:line="336" w:lineRule="auto"/>
        <w:ind w:rightChars="378" w:right="1210" w:firstLineChars="0" w:firstLine="0"/>
        <w:rPr>
          <w:rFonts w:ascii="仿宋" w:eastAsia="仿宋" w:hAnsi="仿宋" w:cs="仿宋" w:hint="eastAsia"/>
          <w:szCs w:val="32"/>
        </w:rPr>
      </w:pPr>
    </w:p>
    <w:p w:rsidR="00451A43" w:rsidRDefault="00451A43">
      <w:pPr>
        <w:tabs>
          <w:tab w:val="left" w:pos="4320"/>
          <w:tab w:val="left" w:pos="8647"/>
          <w:tab w:val="left" w:pos="8789"/>
        </w:tabs>
        <w:spacing w:line="336" w:lineRule="auto"/>
        <w:ind w:rightChars="378" w:right="1210" w:firstLineChars="0" w:firstLine="0"/>
        <w:rPr>
          <w:rFonts w:ascii="仿宋" w:eastAsia="仿宋" w:hAnsi="仿宋" w:cs="仿宋" w:hint="eastAsia"/>
          <w:szCs w:val="32"/>
        </w:rPr>
      </w:pPr>
    </w:p>
    <w:p w:rsidR="00451A43" w:rsidRDefault="00451A43">
      <w:pPr>
        <w:tabs>
          <w:tab w:val="left" w:pos="4320"/>
          <w:tab w:val="left" w:pos="8647"/>
          <w:tab w:val="left" w:pos="8789"/>
        </w:tabs>
        <w:spacing w:line="336" w:lineRule="auto"/>
        <w:ind w:rightChars="378" w:right="1210" w:firstLineChars="0" w:firstLine="0"/>
        <w:rPr>
          <w:rFonts w:ascii="仿宋" w:eastAsia="仿宋" w:hAnsi="仿宋" w:cs="仿宋" w:hint="eastAsia"/>
          <w:szCs w:val="32"/>
        </w:rPr>
      </w:pPr>
    </w:p>
    <w:p w:rsidR="00451A43" w:rsidRDefault="00451A43">
      <w:pPr>
        <w:tabs>
          <w:tab w:val="left" w:pos="4320"/>
          <w:tab w:val="left" w:pos="8647"/>
          <w:tab w:val="left" w:pos="8789"/>
        </w:tabs>
        <w:spacing w:line="336" w:lineRule="auto"/>
        <w:ind w:rightChars="378" w:right="1210" w:firstLineChars="0" w:firstLine="0"/>
        <w:rPr>
          <w:rFonts w:ascii="仿宋" w:eastAsia="仿宋" w:hAnsi="仿宋" w:cs="仿宋" w:hint="eastAsia"/>
          <w:szCs w:val="32"/>
        </w:rPr>
      </w:pPr>
    </w:p>
    <w:p w:rsidR="00451A43" w:rsidRDefault="00451A43">
      <w:pPr>
        <w:tabs>
          <w:tab w:val="left" w:pos="4320"/>
          <w:tab w:val="left" w:pos="8647"/>
          <w:tab w:val="left" w:pos="8789"/>
        </w:tabs>
        <w:spacing w:line="336" w:lineRule="auto"/>
        <w:ind w:rightChars="378" w:right="1210" w:firstLineChars="0" w:firstLine="0"/>
        <w:rPr>
          <w:rFonts w:ascii="仿宋" w:eastAsia="仿宋" w:hAnsi="仿宋" w:cs="仿宋" w:hint="eastAsia"/>
          <w:szCs w:val="32"/>
        </w:rPr>
      </w:pPr>
    </w:p>
    <w:p w:rsidR="00451A43" w:rsidRDefault="00451A43">
      <w:pPr>
        <w:tabs>
          <w:tab w:val="left" w:pos="4320"/>
          <w:tab w:val="left" w:pos="8647"/>
          <w:tab w:val="left" w:pos="8789"/>
        </w:tabs>
        <w:spacing w:line="336" w:lineRule="auto"/>
        <w:ind w:rightChars="378" w:right="1210" w:firstLineChars="0" w:firstLine="0"/>
        <w:rPr>
          <w:rFonts w:ascii="仿宋" w:eastAsia="仿宋" w:hAnsi="仿宋" w:cs="仿宋" w:hint="eastAsia"/>
          <w:szCs w:val="32"/>
        </w:rPr>
      </w:pPr>
    </w:p>
    <w:p w:rsidR="00CB2E42" w:rsidRDefault="00CB2E42">
      <w:pPr>
        <w:tabs>
          <w:tab w:val="left" w:pos="4320"/>
          <w:tab w:val="left" w:pos="8647"/>
          <w:tab w:val="left" w:pos="8789"/>
        </w:tabs>
        <w:spacing w:line="336" w:lineRule="auto"/>
        <w:ind w:rightChars="378" w:right="1210" w:firstLineChars="0" w:firstLine="0"/>
        <w:rPr>
          <w:rFonts w:ascii="仿宋" w:eastAsia="仿宋" w:hAnsi="仿宋" w:cs="仿宋" w:hint="eastAsia"/>
          <w:szCs w:val="32"/>
        </w:rPr>
      </w:pPr>
    </w:p>
    <w:p w:rsidR="00451A43" w:rsidRDefault="00451A43">
      <w:pPr>
        <w:tabs>
          <w:tab w:val="left" w:pos="4320"/>
          <w:tab w:val="left" w:pos="8647"/>
          <w:tab w:val="left" w:pos="8789"/>
        </w:tabs>
        <w:spacing w:line="336" w:lineRule="auto"/>
        <w:ind w:rightChars="378" w:right="1210" w:firstLineChars="0" w:firstLine="0"/>
        <w:rPr>
          <w:rFonts w:ascii="仿宋" w:eastAsia="仿宋" w:hAnsi="仿宋" w:cs="仿宋" w:hint="eastAsia"/>
          <w:szCs w:val="32"/>
        </w:rPr>
      </w:pPr>
    </w:p>
    <w:p w:rsidR="00CB2E42" w:rsidRDefault="00CB2E42">
      <w:pPr>
        <w:autoSpaceDE w:val="0"/>
        <w:autoSpaceDN w:val="0"/>
        <w:spacing w:before="60" w:after="78"/>
        <w:ind w:rightChars="100" w:right="320" w:firstLineChars="50" w:firstLine="140"/>
        <w:rPr>
          <w:rFonts w:ascii="华文仿宋" w:eastAsia="华文仿宋" w:hAnsi="华文仿宋" w:hint="eastAsia"/>
          <w:b/>
          <w:color w:val="000000"/>
        </w:rPr>
      </w:pPr>
      <w:r>
        <w:rPr>
          <w:rFonts w:ascii="仿宋" w:eastAsia="仿宋" w:hAnsi="仿宋" w:cs="仿宋" w:hint="eastAsia"/>
          <w:sz w:val="28"/>
          <w:szCs w:val="28"/>
          <w:lang w:val="en-US" w:eastAsia="zh-CN"/>
        </w:rPr>
        <w:pict>
          <v:line id="直线 10" o:spid="_x0000_s1034" style="position:absolute;left:0;text-align:left;z-index:251659264" from="2.3pt,.8pt" to="438.75pt,.8pt" strokeweight="1pt"/>
        </w:pict>
      </w:r>
      <w:r>
        <w:rPr>
          <w:rFonts w:ascii="仿宋" w:eastAsia="仿宋" w:hAnsi="仿宋" w:cs="仿宋"/>
          <w:sz w:val="28"/>
          <w:szCs w:val="28"/>
        </w:rPr>
        <w:pict>
          <v:line id="Line 19" o:spid="_x0000_s1032" style="position:absolute;left:0;text-align:left;z-index:251657216" from="-1.5pt,24.65pt" to="430.5pt,24.65pt" strokeweight="1pt"/>
        </w:pict>
      </w:r>
      <w:r>
        <w:rPr>
          <w:rFonts w:ascii="仿宋" w:eastAsia="仿宋" w:hAnsi="仿宋" w:cs="仿宋"/>
          <w:sz w:val="28"/>
          <w:szCs w:val="28"/>
        </w:rPr>
        <w:pict>
          <v:line id="Line 23" o:spid="_x0000_s1033" style="position:absolute;left:0;text-align:left;z-index:251658240" from="4.95pt,24.65pt" to="438.75pt,24.65pt" strokeweight="1pt"/>
        </w:pict>
      </w:r>
      <w:r>
        <w:rPr>
          <w:rFonts w:ascii="仿宋" w:eastAsia="仿宋" w:hAnsi="仿宋" w:cs="仿宋" w:hint="eastAsia"/>
          <w:sz w:val="28"/>
          <w:szCs w:val="28"/>
        </w:rPr>
        <w:t>民建杭州市委会办公室                     2018年</w:t>
      </w:r>
      <w:r w:rsidR="00451A43"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451A43">
        <w:rPr>
          <w:rFonts w:ascii="仿宋" w:eastAsia="仿宋" w:hAnsi="仿宋" w:cs="仿宋" w:hint="eastAsia"/>
          <w:sz w:val="28"/>
          <w:szCs w:val="28"/>
        </w:rPr>
        <w:t>18</w:t>
      </w:r>
      <w:r>
        <w:rPr>
          <w:rFonts w:ascii="仿宋" w:eastAsia="仿宋" w:hAnsi="仿宋" w:cs="仿宋" w:hint="eastAsia"/>
          <w:sz w:val="28"/>
          <w:szCs w:val="28"/>
        </w:rPr>
        <w:t>日印发</w:t>
      </w:r>
    </w:p>
    <w:sectPr w:rsidR="00CB2E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098" w:right="1588" w:bottom="1276" w:left="1588" w:header="0" w:footer="1587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A8" w:rsidRDefault="002577A8" w:rsidP="000341B4">
      <w:pPr>
        <w:spacing w:line="240" w:lineRule="auto"/>
        <w:ind w:firstLine="640"/>
      </w:pPr>
      <w:r>
        <w:separator/>
      </w:r>
    </w:p>
  </w:endnote>
  <w:endnote w:type="continuationSeparator" w:id="0">
    <w:p w:rsidR="002577A8" w:rsidRDefault="002577A8" w:rsidP="000341B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42" w:rsidRDefault="00CB2E42">
    <w:pPr>
      <w:pStyle w:val="ab"/>
      <w:framePr w:wrap="around" w:vAnchor="text" w:hAnchor="margin" w:xAlign="outside" w:y="1"/>
      <w:ind w:firstLine="360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B2E42" w:rsidRDefault="00CB2E42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42" w:rsidRDefault="00CB2E42">
    <w:pPr>
      <w:pStyle w:val="ab"/>
      <w:framePr w:wrap="around" w:vAnchor="text" w:hAnchor="margin" w:xAlign="outside" w:y="1"/>
      <w:ind w:leftChars="100" w:left="320" w:rightChars="100" w:right="320" w:firstLineChars="0" w:firstLine="0"/>
      <w:rPr>
        <w:rStyle w:val="a5"/>
        <w:rFonts w:ascii="宋体" w:eastAsia="宋体" w:hAnsi="宋体"/>
        <w:b w:val="0"/>
        <w:sz w:val="28"/>
      </w:rPr>
    </w:pPr>
    <w:r>
      <w:rPr>
        <w:rStyle w:val="a5"/>
        <w:rFonts w:ascii="宋体" w:eastAsia="宋体" w:hAnsi="宋体" w:hint="eastAsia"/>
        <w:b w:val="0"/>
        <w:sz w:val="28"/>
      </w:rPr>
      <w:t xml:space="preserve">— </w:t>
    </w:r>
    <w:r>
      <w:rPr>
        <w:rFonts w:ascii="宋体" w:eastAsia="宋体" w:hAnsi="宋体"/>
        <w:b/>
        <w:sz w:val="28"/>
      </w:rPr>
      <w:fldChar w:fldCharType="begin"/>
    </w:r>
    <w:r>
      <w:rPr>
        <w:rStyle w:val="a5"/>
        <w:rFonts w:ascii="宋体" w:eastAsia="宋体" w:hAnsi="宋体"/>
        <w:b w:val="0"/>
        <w:sz w:val="28"/>
      </w:rPr>
      <w:instrText xml:space="preserve">PAGE  </w:instrText>
    </w:r>
    <w:r>
      <w:rPr>
        <w:rFonts w:ascii="宋体" w:eastAsia="宋体" w:hAnsi="宋体"/>
        <w:b/>
        <w:sz w:val="28"/>
      </w:rPr>
      <w:fldChar w:fldCharType="separate"/>
    </w:r>
    <w:r w:rsidR="00451A43">
      <w:rPr>
        <w:rStyle w:val="a5"/>
        <w:rFonts w:ascii="宋体" w:eastAsia="宋体" w:hAnsi="宋体"/>
        <w:b w:val="0"/>
        <w:noProof/>
        <w:sz w:val="28"/>
      </w:rPr>
      <w:t>1</w:t>
    </w:r>
    <w:r>
      <w:rPr>
        <w:rFonts w:ascii="宋体" w:eastAsia="宋体" w:hAnsi="宋体"/>
        <w:b/>
        <w:sz w:val="28"/>
      </w:rPr>
      <w:fldChar w:fldCharType="end"/>
    </w:r>
    <w:r>
      <w:rPr>
        <w:rStyle w:val="a5"/>
        <w:rFonts w:ascii="宋体" w:eastAsia="宋体" w:hAnsi="宋体" w:hint="eastAsia"/>
        <w:b w:val="0"/>
        <w:sz w:val="28"/>
      </w:rPr>
      <w:t xml:space="preserve"> — </w:t>
    </w:r>
  </w:p>
  <w:p w:rsidR="00CB2E42" w:rsidRDefault="00CB2E42">
    <w:pPr>
      <w:pStyle w:val="ab"/>
      <w:ind w:rightChars="113" w:right="362" w:firstLineChars="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42" w:rsidRDefault="00CB2E42">
    <w:pPr>
      <w:pStyle w:val="ab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A8" w:rsidRDefault="002577A8" w:rsidP="000341B4">
      <w:pPr>
        <w:spacing w:line="240" w:lineRule="auto"/>
        <w:ind w:firstLine="640"/>
      </w:pPr>
      <w:r>
        <w:separator/>
      </w:r>
    </w:p>
  </w:footnote>
  <w:footnote w:type="continuationSeparator" w:id="0">
    <w:p w:rsidR="002577A8" w:rsidRDefault="002577A8" w:rsidP="000341B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42" w:rsidRDefault="00CB2E42">
    <w:pPr>
      <w:pStyle w:val="ae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42" w:rsidRDefault="00CB2E42">
    <w:pPr>
      <w:pStyle w:val="ae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42" w:rsidRDefault="00CB2E42">
    <w:pPr>
      <w:pStyle w:val="ae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21190"/>
    <w:rsid w:val="00000CC9"/>
    <w:rsid w:val="00003C08"/>
    <w:rsid w:val="00006163"/>
    <w:rsid w:val="00010131"/>
    <w:rsid w:val="00010726"/>
    <w:rsid w:val="00011E49"/>
    <w:rsid w:val="00017319"/>
    <w:rsid w:val="00017435"/>
    <w:rsid w:val="000222A1"/>
    <w:rsid w:val="00022424"/>
    <w:rsid w:val="000253D7"/>
    <w:rsid w:val="00030506"/>
    <w:rsid w:val="00033C7A"/>
    <w:rsid w:val="000341B4"/>
    <w:rsid w:val="000353E2"/>
    <w:rsid w:val="00035E92"/>
    <w:rsid w:val="00036E05"/>
    <w:rsid w:val="0003761B"/>
    <w:rsid w:val="00041A2A"/>
    <w:rsid w:val="000446CF"/>
    <w:rsid w:val="00046E84"/>
    <w:rsid w:val="00053B32"/>
    <w:rsid w:val="00053D84"/>
    <w:rsid w:val="00054A6E"/>
    <w:rsid w:val="00057F9F"/>
    <w:rsid w:val="0006089B"/>
    <w:rsid w:val="00062DB0"/>
    <w:rsid w:val="0006426E"/>
    <w:rsid w:val="00070B0F"/>
    <w:rsid w:val="000723DC"/>
    <w:rsid w:val="000724B2"/>
    <w:rsid w:val="00083248"/>
    <w:rsid w:val="00085687"/>
    <w:rsid w:val="00091039"/>
    <w:rsid w:val="00092707"/>
    <w:rsid w:val="000A282B"/>
    <w:rsid w:val="000A2E77"/>
    <w:rsid w:val="000A2F91"/>
    <w:rsid w:val="000A5BDB"/>
    <w:rsid w:val="000B090D"/>
    <w:rsid w:val="000B13C5"/>
    <w:rsid w:val="000B26C0"/>
    <w:rsid w:val="000B376D"/>
    <w:rsid w:val="000B765B"/>
    <w:rsid w:val="000C0CF3"/>
    <w:rsid w:val="000C1895"/>
    <w:rsid w:val="000C4E2C"/>
    <w:rsid w:val="000C784C"/>
    <w:rsid w:val="000D251D"/>
    <w:rsid w:val="000D29FC"/>
    <w:rsid w:val="000D39E5"/>
    <w:rsid w:val="000E2268"/>
    <w:rsid w:val="000E4EC7"/>
    <w:rsid w:val="000E58C4"/>
    <w:rsid w:val="000E72AA"/>
    <w:rsid w:val="000F098A"/>
    <w:rsid w:val="000F12A2"/>
    <w:rsid w:val="000F62B1"/>
    <w:rsid w:val="00100DCD"/>
    <w:rsid w:val="00100F61"/>
    <w:rsid w:val="001070B7"/>
    <w:rsid w:val="001101C9"/>
    <w:rsid w:val="00112410"/>
    <w:rsid w:val="00115C52"/>
    <w:rsid w:val="00116C71"/>
    <w:rsid w:val="001224B1"/>
    <w:rsid w:val="001268D4"/>
    <w:rsid w:val="00131CD4"/>
    <w:rsid w:val="00132AD4"/>
    <w:rsid w:val="0013466A"/>
    <w:rsid w:val="00146C3D"/>
    <w:rsid w:val="0015196E"/>
    <w:rsid w:val="001539A9"/>
    <w:rsid w:val="00154210"/>
    <w:rsid w:val="00154F30"/>
    <w:rsid w:val="00155441"/>
    <w:rsid w:val="00155B2D"/>
    <w:rsid w:val="001602BA"/>
    <w:rsid w:val="00160D11"/>
    <w:rsid w:val="001629AA"/>
    <w:rsid w:val="00164120"/>
    <w:rsid w:val="00165056"/>
    <w:rsid w:val="0016582A"/>
    <w:rsid w:val="001663B7"/>
    <w:rsid w:val="00167043"/>
    <w:rsid w:val="00173756"/>
    <w:rsid w:val="00180227"/>
    <w:rsid w:val="001807BC"/>
    <w:rsid w:val="001856BF"/>
    <w:rsid w:val="00185C12"/>
    <w:rsid w:val="00185FBF"/>
    <w:rsid w:val="00191BCD"/>
    <w:rsid w:val="00192335"/>
    <w:rsid w:val="0019355B"/>
    <w:rsid w:val="00193B39"/>
    <w:rsid w:val="001958D8"/>
    <w:rsid w:val="001A1205"/>
    <w:rsid w:val="001A21B5"/>
    <w:rsid w:val="001A4546"/>
    <w:rsid w:val="001A4A20"/>
    <w:rsid w:val="001A4DDC"/>
    <w:rsid w:val="001A54A6"/>
    <w:rsid w:val="001A7EE3"/>
    <w:rsid w:val="001B068D"/>
    <w:rsid w:val="001B5205"/>
    <w:rsid w:val="001B6DEA"/>
    <w:rsid w:val="001B7360"/>
    <w:rsid w:val="001C04BF"/>
    <w:rsid w:val="001C429E"/>
    <w:rsid w:val="001D388C"/>
    <w:rsid w:val="001D5806"/>
    <w:rsid w:val="001D66DA"/>
    <w:rsid w:val="001D7AD4"/>
    <w:rsid w:val="001E2F2A"/>
    <w:rsid w:val="001E3208"/>
    <w:rsid w:val="001E5A93"/>
    <w:rsid w:val="002004B8"/>
    <w:rsid w:val="00200FEC"/>
    <w:rsid w:val="002012F3"/>
    <w:rsid w:val="00211472"/>
    <w:rsid w:val="00211B80"/>
    <w:rsid w:val="00212DE0"/>
    <w:rsid w:val="002213F3"/>
    <w:rsid w:val="00226502"/>
    <w:rsid w:val="0022788D"/>
    <w:rsid w:val="00233169"/>
    <w:rsid w:val="0023684F"/>
    <w:rsid w:val="00237833"/>
    <w:rsid w:val="00237BCB"/>
    <w:rsid w:val="00237C3B"/>
    <w:rsid w:val="00240A66"/>
    <w:rsid w:val="0024286C"/>
    <w:rsid w:val="002472C7"/>
    <w:rsid w:val="002517A2"/>
    <w:rsid w:val="00251881"/>
    <w:rsid w:val="002539BA"/>
    <w:rsid w:val="0025418B"/>
    <w:rsid w:val="00256B58"/>
    <w:rsid w:val="002577A8"/>
    <w:rsid w:val="00260A4A"/>
    <w:rsid w:val="002636B7"/>
    <w:rsid w:val="00270592"/>
    <w:rsid w:val="002761E3"/>
    <w:rsid w:val="002824A6"/>
    <w:rsid w:val="0029174F"/>
    <w:rsid w:val="00293713"/>
    <w:rsid w:val="00294256"/>
    <w:rsid w:val="002A1DE2"/>
    <w:rsid w:val="002A2DD5"/>
    <w:rsid w:val="002A3F9E"/>
    <w:rsid w:val="002A5C64"/>
    <w:rsid w:val="002A6448"/>
    <w:rsid w:val="002B008C"/>
    <w:rsid w:val="002B01B5"/>
    <w:rsid w:val="002B06C9"/>
    <w:rsid w:val="002B46C5"/>
    <w:rsid w:val="002B56EA"/>
    <w:rsid w:val="002C2614"/>
    <w:rsid w:val="002C2E32"/>
    <w:rsid w:val="002C397A"/>
    <w:rsid w:val="002C3E70"/>
    <w:rsid w:val="002C62A1"/>
    <w:rsid w:val="002C7BC3"/>
    <w:rsid w:val="002C7F99"/>
    <w:rsid w:val="002E0233"/>
    <w:rsid w:val="002E0442"/>
    <w:rsid w:val="002E186D"/>
    <w:rsid w:val="002E76CA"/>
    <w:rsid w:val="002E7983"/>
    <w:rsid w:val="002F2E76"/>
    <w:rsid w:val="002F427B"/>
    <w:rsid w:val="002F546F"/>
    <w:rsid w:val="002F75CE"/>
    <w:rsid w:val="002F7C7E"/>
    <w:rsid w:val="0030104C"/>
    <w:rsid w:val="003062BC"/>
    <w:rsid w:val="00315381"/>
    <w:rsid w:val="00316A67"/>
    <w:rsid w:val="00321408"/>
    <w:rsid w:val="00321A87"/>
    <w:rsid w:val="00325189"/>
    <w:rsid w:val="003334C6"/>
    <w:rsid w:val="003422D2"/>
    <w:rsid w:val="0034307C"/>
    <w:rsid w:val="00344583"/>
    <w:rsid w:val="0034516F"/>
    <w:rsid w:val="00347A08"/>
    <w:rsid w:val="00356B30"/>
    <w:rsid w:val="00362697"/>
    <w:rsid w:val="003646DF"/>
    <w:rsid w:val="003676A1"/>
    <w:rsid w:val="00370AC2"/>
    <w:rsid w:val="0037548E"/>
    <w:rsid w:val="00375E86"/>
    <w:rsid w:val="0038059A"/>
    <w:rsid w:val="0038473F"/>
    <w:rsid w:val="00387FAF"/>
    <w:rsid w:val="003900D0"/>
    <w:rsid w:val="00393528"/>
    <w:rsid w:val="00395A85"/>
    <w:rsid w:val="00396524"/>
    <w:rsid w:val="00396D83"/>
    <w:rsid w:val="003A0279"/>
    <w:rsid w:val="003A053A"/>
    <w:rsid w:val="003A4230"/>
    <w:rsid w:val="003A5097"/>
    <w:rsid w:val="003A67CC"/>
    <w:rsid w:val="003B111E"/>
    <w:rsid w:val="003B1212"/>
    <w:rsid w:val="003B516F"/>
    <w:rsid w:val="003C028A"/>
    <w:rsid w:val="003C43CE"/>
    <w:rsid w:val="003C604F"/>
    <w:rsid w:val="003D19A9"/>
    <w:rsid w:val="003D34AA"/>
    <w:rsid w:val="003D5930"/>
    <w:rsid w:val="003E0CBF"/>
    <w:rsid w:val="003E18B9"/>
    <w:rsid w:val="003E3076"/>
    <w:rsid w:val="003F2D3A"/>
    <w:rsid w:val="003F4425"/>
    <w:rsid w:val="003F4DC7"/>
    <w:rsid w:val="003F56C9"/>
    <w:rsid w:val="003F69AE"/>
    <w:rsid w:val="004003BC"/>
    <w:rsid w:val="004038A4"/>
    <w:rsid w:val="00404443"/>
    <w:rsid w:val="00404B58"/>
    <w:rsid w:val="00404D1F"/>
    <w:rsid w:val="004057C4"/>
    <w:rsid w:val="004058C9"/>
    <w:rsid w:val="00407795"/>
    <w:rsid w:val="00413BB3"/>
    <w:rsid w:val="00417FA0"/>
    <w:rsid w:val="004277B6"/>
    <w:rsid w:val="00430759"/>
    <w:rsid w:val="004330ED"/>
    <w:rsid w:val="00435FD8"/>
    <w:rsid w:val="004403A1"/>
    <w:rsid w:val="00440725"/>
    <w:rsid w:val="0044094B"/>
    <w:rsid w:val="00442146"/>
    <w:rsid w:val="004464C0"/>
    <w:rsid w:val="00451A43"/>
    <w:rsid w:val="00453AD6"/>
    <w:rsid w:val="00453FC3"/>
    <w:rsid w:val="004544EE"/>
    <w:rsid w:val="00460751"/>
    <w:rsid w:val="004626DD"/>
    <w:rsid w:val="00463864"/>
    <w:rsid w:val="00475A14"/>
    <w:rsid w:val="00480391"/>
    <w:rsid w:val="0048454E"/>
    <w:rsid w:val="0048468A"/>
    <w:rsid w:val="00485C96"/>
    <w:rsid w:val="004867E0"/>
    <w:rsid w:val="00487CC4"/>
    <w:rsid w:val="00492CF5"/>
    <w:rsid w:val="00493F39"/>
    <w:rsid w:val="004943C2"/>
    <w:rsid w:val="00497F34"/>
    <w:rsid w:val="004A3570"/>
    <w:rsid w:val="004A3C37"/>
    <w:rsid w:val="004A6CFC"/>
    <w:rsid w:val="004B1AEF"/>
    <w:rsid w:val="004B2BC1"/>
    <w:rsid w:val="004B3C4A"/>
    <w:rsid w:val="004B599B"/>
    <w:rsid w:val="004B5A47"/>
    <w:rsid w:val="004B7F5B"/>
    <w:rsid w:val="004C36FD"/>
    <w:rsid w:val="004C3F5D"/>
    <w:rsid w:val="004C5EA7"/>
    <w:rsid w:val="004C6A84"/>
    <w:rsid w:val="004D48BF"/>
    <w:rsid w:val="004D4FEC"/>
    <w:rsid w:val="004D5E46"/>
    <w:rsid w:val="004D7B7D"/>
    <w:rsid w:val="004E08E9"/>
    <w:rsid w:val="004E107A"/>
    <w:rsid w:val="004E2575"/>
    <w:rsid w:val="004E5780"/>
    <w:rsid w:val="004F1592"/>
    <w:rsid w:val="004F241C"/>
    <w:rsid w:val="004F6DEC"/>
    <w:rsid w:val="004F7818"/>
    <w:rsid w:val="00500D9C"/>
    <w:rsid w:val="005018DA"/>
    <w:rsid w:val="00501A69"/>
    <w:rsid w:val="00505AC2"/>
    <w:rsid w:val="00506398"/>
    <w:rsid w:val="00514537"/>
    <w:rsid w:val="00525397"/>
    <w:rsid w:val="00527135"/>
    <w:rsid w:val="00532B6A"/>
    <w:rsid w:val="005339DD"/>
    <w:rsid w:val="00535DF5"/>
    <w:rsid w:val="00542171"/>
    <w:rsid w:val="00543E44"/>
    <w:rsid w:val="00546596"/>
    <w:rsid w:val="00546B43"/>
    <w:rsid w:val="00553334"/>
    <w:rsid w:val="00556E3F"/>
    <w:rsid w:val="005625A4"/>
    <w:rsid w:val="00562E76"/>
    <w:rsid w:val="00562E8D"/>
    <w:rsid w:val="00563AE6"/>
    <w:rsid w:val="00565648"/>
    <w:rsid w:val="00582E44"/>
    <w:rsid w:val="00587686"/>
    <w:rsid w:val="00593200"/>
    <w:rsid w:val="005963DD"/>
    <w:rsid w:val="005973FB"/>
    <w:rsid w:val="005A06C4"/>
    <w:rsid w:val="005A7252"/>
    <w:rsid w:val="005B2BB2"/>
    <w:rsid w:val="005B5B85"/>
    <w:rsid w:val="005B5F0B"/>
    <w:rsid w:val="005C0961"/>
    <w:rsid w:val="005C54C7"/>
    <w:rsid w:val="005D37D9"/>
    <w:rsid w:val="005D45B4"/>
    <w:rsid w:val="005D6536"/>
    <w:rsid w:val="005D67CB"/>
    <w:rsid w:val="005E0924"/>
    <w:rsid w:val="005E5925"/>
    <w:rsid w:val="005E59D1"/>
    <w:rsid w:val="005F1F0F"/>
    <w:rsid w:val="005F3D7D"/>
    <w:rsid w:val="00600B40"/>
    <w:rsid w:val="00602CCB"/>
    <w:rsid w:val="006051B4"/>
    <w:rsid w:val="0060685A"/>
    <w:rsid w:val="00612564"/>
    <w:rsid w:val="00613C59"/>
    <w:rsid w:val="0061602D"/>
    <w:rsid w:val="0063015E"/>
    <w:rsid w:val="00630AA4"/>
    <w:rsid w:val="00631445"/>
    <w:rsid w:val="00631B51"/>
    <w:rsid w:val="00633806"/>
    <w:rsid w:val="00636719"/>
    <w:rsid w:val="00641E12"/>
    <w:rsid w:val="006456E9"/>
    <w:rsid w:val="00651144"/>
    <w:rsid w:val="00654197"/>
    <w:rsid w:val="00665160"/>
    <w:rsid w:val="006708DA"/>
    <w:rsid w:val="00670BC7"/>
    <w:rsid w:val="006725D4"/>
    <w:rsid w:val="00674FF8"/>
    <w:rsid w:val="00675197"/>
    <w:rsid w:val="006756C6"/>
    <w:rsid w:val="00675BD4"/>
    <w:rsid w:val="00676E44"/>
    <w:rsid w:val="006774B0"/>
    <w:rsid w:val="00680674"/>
    <w:rsid w:val="0068115A"/>
    <w:rsid w:val="006815CC"/>
    <w:rsid w:val="00681E8C"/>
    <w:rsid w:val="006838EB"/>
    <w:rsid w:val="00686E0E"/>
    <w:rsid w:val="00687D01"/>
    <w:rsid w:val="00687E76"/>
    <w:rsid w:val="00692171"/>
    <w:rsid w:val="006A1DF6"/>
    <w:rsid w:val="006A1FFF"/>
    <w:rsid w:val="006A342B"/>
    <w:rsid w:val="006A3E76"/>
    <w:rsid w:val="006A42B9"/>
    <w:rsid w:val="006A536F"/>
    <w:rsid w:val="006B0F1E"/>
    <w:rsid w:val="006B428D"/>
    <w:rsid w:val="006B50BD"/>
    <w:rsid w:val="006B6259"/>
    <w:rsid w:val="006C051C"/>
    <w:rsid w:val="006C079E"/>
    <w:rsid w:val="006C28FE"/>
    <w:rsid w:val="006D2EDB"/>
    <w:rsid w:val="006D45C1"/>
    <w:rsid w:val="006D5066"/>
    <w:rsid w:val="006E4281"/>
    <w:rsid w:val="006E7109"/>
    <w:rsid w:val="006F0937"/>
    <w:rsid w:val="006F3773"/>
    <w:rsid w:val="006F5A4F"/>
    <w:rsid w:val="006F66E1"/>
    <w:rsid w:val="0070076A"/>
    <w:rsid w:val="00701634"/>
    <w:rsid w:val="00701ECC"/>
    <w:rsid w:val="0070292A"/>
    <w:rsid w:val="00703FAD"/>
    <w:rsid w:val="00707703"/>
    <w:rsid w:val="00707F01"/>
    <w:rsid w:val="00710C9B"/>
    <w:rsid w:val="00716C08"/>
    <w:rsid w:val="00722666"/>
    <w:rsid w:val="0072414A"/>
    <w:rsid w:val="007254D0"/>
    <w:rsid w:val="007304D4"/>
    <w:rsid w:val="00737C59"/>
    <w:rsid w:val="00741273"/>
    <w:rsid w:val="00746D7A"/>
    <w:rsid w:val="0074744C"/>
    <w:rsid w:val="00750242"/>
    <w:rsid w:val="0075336B"/>
    <w:rsid w:val="0075513F"/>
    <w:rsid w:val="0076268E"/>
    <w:rsid w:val="00762769"/>
    <w:rsid w:val="00762825"/>
    <w:rsid w:val="0076320F"/>
    <w:rsid w:val="007664D5"/>
    <w:rsid w:val="00767F92"/>
    <w:rsid w:val="00772432"/>
    <w:rsid w:val="0077364E"/>
    <w:rsid w:val="00777347"/>
    <w:rsid w:val="007779DF"/>
    <w:rsid w:val="0078062F"/>
    <w:rsid w:val="00780CB1"/>
    <w:rsid w:val="0078299E"/>
    <w:rsid w:val="0078760A"/>
    <w:rsid w:val="007914CF"/>
    <w:rsid w:val="00791CAB"/>
    <w:rsid w:val="007923E8"/>
    <w:rsid w:val="007A15DF"/>
    <w:rsid w:val="007A3986"/>
    <w:rsid w:val="007A3BF9"/>
    <w:rsid w:val="007A6FD3"/>
    <w:rsid w:val="007B0380"/>
    <w:rsid w:val="007B562C"/>
    <w:rsid w:val="007B58CC"/>
    <w:rsid w:val="007B5CB5"/>
    <w:rsid w:val="007B7D54"/>
    <w:rsid w:val="007C1EA6"/>
    <w:rsid w:val="007C333F"/>
    <w:rsid w:val="007C4567"/>
    <w:rsid w:val="007C4840"/>
    <w:rsid w:val="007C6B8F"/>
    <w:rsid w:val="007C7837"/>
    <w:rsid w:val="007D236F"/>
    <w:rsid w:val="007D2DD6"/>
    <w:rsid w:val="007D30BF"/>
    <w:rsid w:val="007D49E5"/>
    <w:rsid w:val="007D6916"/>
    <w:rsid w:val="007E41B2"/>
    <w:rsid w:val="007F062F"/>
    <w:rsid w:val="007F0BFC"/>
    <w:rsid w:val="00801660"/>
    <w:rsid w:val="00803920"/>
    <w:rsid w:val="00813410"/>
    <w:rsid w:val="00814AA6"/>
    <w:rsid w:val="00814F55"/>
    <w:rsid w:val="00815900"/>
    <w:rsid w:val="008248DB"/>
    <w:rsid w:val="00825469"/>
    <w:rsid w:val="008304BD"/>
    <w:rsid w:val="0083102A"/>
    <w:rsid w:val="008321FE"/>
    <w:rsid w:val="00832C27"/>
    <w:rsid w:val="00833CF4"/>
    <w:rsid w:val="00842887"/>
    <w:rsid w:val="00843C1B"/>
    <w:rsid w:val="0085396A"/>
    <w:rsid w:val="0085556D"/>
    <w:rsid w:val="0086504B"/>
    <w:rsid w:val="00866C02"/>
    <w:rsid w:val="00870B3E"/>
    <w:rsid w:val="00870B6F"/>
    <w:rsid w:val="00872421"/>
    <w:rsid w:val="00875756"/>
    <w:rsid w:val="008757CC"/>
    <w:rsid w:val="0087677A"/>
    <w:rsid w:val="008835D4"/>
    <w:rsid w:val="0088361C"/>
    <w:rsid w:val="00883B66"/>
    <w:rsid w:val="00884DBF"/>
    <w:rsid w:val="00893DC1"/>
    <w:rsid w:val="008967B9"/>
    <w:rsid w:val="00897FDC"/>
    <w:rsid w:val="008A02A6"/>
    <w:rsid w:val="008A06A4"/>
    <w:rsid w:val="008A19C9"/>
    <w:rsid w:val="008A28AD"/>
    <w:rsid w:val="008B2CDB"/>
    <w:rsid w:val="008B40CB"/>
    <w:rsid w:val="008C02B6"/>
    <w:rsid w:val="008C18AF"/>
    <w:rsid w:val="008C440B"/>
    <w:rsid w:val="008C454A"/>
    <w:rsid w:val="008C537C"/>
    <w:rsid w:val="008C59B8"/>
    <w:rsid w:val="008C631F"/>
    <w:rsid w:val="008C7B72"/>
    <w:rsid w:val="008C7E92"/>
    <w:rsid w:val="008D15DF"/>
    <w:rsid w:val="008D6567"/>
    <w:rsid w:val="008E1198"/>
    <w:rsid w:val="008E121F"/>
    <w:rsid w:val="008E4D35"/>
    <w:rsid w:val="008E77B8"/>
    <w:rsid w:val="008F1827"/>
    <w:rsid w:val="008F1F9E"/>
    <w:rsid w:val="008F2130"/>
    <w:rsid w:val="008F7636"/>
    <w:rsid w:val="008F7FA0"/>
    <w:rsid w:val="00915BBF"/>
    <w:rsid w:val="009165D2"/>
    <w:rsid w:val="0092049B"/>
    <w:rsid w:val="00920F72"/>
    <w:rsid w:val="0092267A"/>
    <w:rsid w:val="0092499C"/>
    <w:rsid w:val="00932C7F"/>
    <w:rsid w:val="00934D3C"/>
    <w:rsid w:val="00936B1E"/>
    <w:rsid w:val="00940164"/>
    <w:rsid w:val="009443C5"/>
    <w:rsid w:val="00952592"/>
    <w:rsid w:val="00960C9D"/>
    <w:rsid w:val="00962764"/>
    <w:rsid w:val="00963324"/>
    <w:rsid w:val="0096371F"/>
    <w:rsid w:val="0097076A"/>
    <w:rsid w:val="00972BE5"/>
    <w:rsid w:val="00974BFC"/>
    <w:rsid w:val="00975671"/>
    <w:rsid w:val="00980E5A"/>
    <w:rsid w:val="009828EB"/>
    <w:rsid w:val="00983CE1"/>
    <w:rsid w:val="00986B9E"/>
    <w:rsid w:val="0098778B"/>
    <w:rsid w:val="00993AB1"/>
    <w:rsid w:val="00996553"/>
    <w:rsid w:val="009A4DF5"/>
    <w:rsid w:val="009A574D"/>
    <w:rsid w:val="009A668F"/>
    <w:rsid w:val="009A76C5"/>
    <w:rsid w:val="009B05F1"/>
    <w:rsid w:val="009B26B8"/>
    <w:rsid w:val="009B31A9"/>
    <w:rsid w:val="009C4724"/>
    <w:rsid w:val="009C7D9F"/>
    <w:rsid w:val="009D1E8E"/>
    <w:rsid w:val="009D3CD2"/>
    <w:rsid w:val="009D5009"/>
    <w:rsid w:val="009D6BF5"/>
    <w:rsid w:val="009E0AFA"/>
    <w:rsid w:val="009E0F80"/>
    <w:rsid w:val="009E4320"/>
    <w:rsid w:val="009F13E2"/>
    <w:rsid w:val="009F1613"/>
    <w:rsid w:val="009F5167"/>
    <w:rsid w:val="009F5558"/>
    <w:rsid w:val="009F7C76"/>
    <w:rsid w:val="00A01B7E"/>
    <w:rsid w:val="00A11525"/>
    <w:rsid w:val="00A13628"/>
    <w:rsid w:val="00A21190"/>
    <w:rsid w:val="00A2603E"/>
    <w:rsid w:val="00A26169"/>
    <w:rsid w:val="00A30909"/>
    <w:rsid w:val="00A35D77"/>
    <w:rsid w:val="00A373FB"/>
    <w:rsid w:val="00A40C48"/>
    <w:rsid w:val="00A4392E"/>
    <w:rsid w:val="00A47B77"/>
    <w:rsid w:val="00A51A40"/>
    <w:rsid w:val="00A53ADE"/>
    <w:rsid w:val="00A53D47"/>
    <w:rsid w:val="00A56F56"/>
    <w:rsid w:val="00A57AD0"/>
    <w:rsid w:val="00A62206"/>
    <w:rsid w:val="00A63A11"/>
    <w:rsid w:val="00A643AA"/>
    <w:rsid w:val="00A66E0E"/>
    <w:rsid w:val="00A70993"/>
    <w:rsid w:val="00A7177B"/>
    <w:rsid w:val="00A776AD"/>
    <w:rsid w:val="00A80685"/>
    <w:rsid w:val="00A80E7C"/>
    <w:rsid w:val="00A949DF"/>
    <w:rsid w:val="00A94ADE"/>
    <w:rsid w:val="00A95225"/>
    <w:rsid w:val="00AA04D1"/>
    <w:rsid w:val="00AA1DC7"/>
    <w:rsid w:val="00AA483C"/>
    <w:rsid w:val="00AA646F"/>
    <w:rsid w:val="00AA714B"/>
    <w:rsid w:val="00AA7925"/>
    <w:rsid w:val="00AB05F0"/>
    <w:rsid w:val="00AB14B4"/>
    <w:rsid w:val="00AB1B91"/>
    <w:rsid w:val="00AB1E29"/>
    <w:rsid w:val="00AB5D7F"/>
    <w:rsid w:val="00AC0508"/>
    <w:rsid w:val="00AC15CE"/>
    <w:rsid w:val="00AC33DA"/>
    <w:rsid w:val="00AD3D12"/>
    <w:rsid w:val="00AE4C75"/>
    <w:rsid w:val="00AE5065"/>
    <w:rsid w:val="00AF22B1"/>
    <w:rsid w:val="00AF4356"/>
    <w:rsid w:val="00AF7F15"/>
    <w:rsid w:val="00B03CF5"/>
    <w:rsid w:val="00B03E33"/>
    <w:rsid w:val="00B04EBF"/>
    <w:rsid w:val="00B05618"/>
    <w:rsid w:val="00B076B7"/>
    <w:rsid w:val="00B07768"/>
    <w:rsid w:val="00B11E9E"/>
    <w:rsid w:val="00B13197"/>
    <w:rsid w:val="00B15A9E"/>
    <w:rsid w:val="00B21E9B"/>
    <w:rsid w:val="00B248C1"/>
    <w:rsid w:val="00B25915"/>
    <w:rsid w:val="00B31F4E"/>
    <w:rsid w:val="00B331A4"/>
    <w:rsid w:val="00B41029"/>
    <w:rsid w:val="00B44881"/>
    <w:rsid w:val="00B44FD3"/>
    <w:rsid w:val="00B5280A"/>
    <w:rsid w:val="00B56638"/>
    <w:rsid w:val="00B56643"/>
    <w:rsid w:val="00B56B5A"/>
    <w:rsid w:val="00B61A20"/>
    <w:rsid w:val="00B63140"/>
    <w:rsid w:val="00B664E4"/>
    <w:rsid w:val="00B708BB"/>
    <w:rsid w:val="00B7514B"/>
    <w:rsid w:val="00B76D61"/>
    <w:rsid w:val="00B85459"/>
    <w:rsid w:val="00B91BEA"/>
    <w:rsid w:val="00B94D04"/>
    <w:rsid w:val="00BA00CE"/>
    <w:rsid w:val="00BA0EA1"/>
    <w:rsid w:val="00BA2A38"/>
    <w:rsid w:val="00BA3ADA"/>
    <w:rsid w:val="00BA6967"/>
    <w:rsid w:val="00BB44CB"/>
    <w:rsid w:val="00BB6F88"/>
    <w:rsid w:val="00BB7BF1"/>
    <w:rsid w:val="00BB7F39"/>
    <w:rsid w:val="00BC272B"/>
    <w:rsid w:val="00BC2D7E"/>
    <w:rsid w:val="00BC3A32"/>
    <w:rsid w:val="00BD07A3"/>
    <w:rsid w:val="00BD48D7"/>
    <w:rsid w:val="00BD684F"/>
    <w:rsid w:val="00BE051C"/>
    <w:rsid w:val="00BE2283"/>
    <w:rsid w:val="00BE61B4"/>
    <w:rsid w:val="00BF0EDA"/>
    <w:rsid w:val="00BF29F0"/>
    <w:rsid w:val="00BF4E09"/>
    <w:rsid w:val="00BF4FB8"/>
    <w:rsid w:val="00BF5495"/>
    <w:rsid w:val="00BF5C76"/>
    <w:rsid w:val="00BF6D6A"/>
    <w:rsid w:val="00C03964"/>
    <w:rsid w:val="00C054FC"/>
    <w:rsid w:val="00C1348C"/>
    <w:rsid w:val="00C21EA9"/>
    <w:rsid w:val="00C22117"/>
    <w:rsid w:val="00C24B89"/>
    <w:rsid w:val="00C25034"/>
    <w:rsid w:val="00C269D1"/>
    <w:rsid w:val="00C33DB7"/>
    <w:rsid w:val="00C33FDD"/>
    <w:rsid w:val="00C35937"/>
    <w:rsid w:val="00C3619C"/>
    <w:rsid w:val="00C36C70"/>
    <w:rsid w:val="00C37BD9"/>
    <w:rsid w:val="00C47B54"/>
    <w:rsid w:val="00C56CC7"/>
    <w:rsid w:val="00C61C68"/>
    <w:rsid w:val="00C6202F"/>
    <w:rsid w:val="00C63865"/>
    <w:rsid w:val="00C63BC0"/>
    <w:rsid w:val="00C64CE6"/>
    <w:rsid w:val="00C70F6A"/>
    <w:rsid w:val="00C71972"/>
    <w:rsid w:val="00C80D92"/>
    <w:rsid w:val="00C81A56"/>
    <w:rsid w:val="00C83093"/>
    <w:rsid w:val="00C837BB"/>
    <w:rsid w:val="00C85A43"/>
    <w:rsid w:val="00C86206"/>
    <w:rsid w:val="00C87B5E"/>
    <w:rsid w:val="00C90D20"/>
    <w:rsid w:val="00C910C3"/>
    <w:rsid w:val="00C93671"/>
    <w:rsid w:val="00C93AE1"/>
    <w:rsid w:val="00C945A0"/>
    <w:rsid w:val="00CA35CF"/>
    <w:rsid w:val="00CA5965"/>
    <w:rsid w:val="00CB1637"/>
    <w:rsid w:val="00CB2E42"/>
    <w:rsid w:val="00CB4A4B"/>
    <w:rsid w:val="00CB52C0"/>
    <w:rsid w:val="00CB726F"/>
    <w:rsid w:val="00CB7476"/>
    <w:rsid w:val="00CC2BC0"/>
    <w:rsid w:val="00CC3A81"/>
    <w:rsid w:val="00CC426C"/>
    <w:rsid w:val="00CC534D"/>
    <w:rsid w:val="00CC7467"/>
    <w:rsid w:val="00CD03AB"/>
    <w:rsid w:val="00CD292F"/>
    <w:rsid w:val="00CD3FBE"/>
    <w:rsid w:val="00CD4C32"/>
    <w:rsid w:val="00CE1B33"/>
    <w:rsid w:val="00CE35F7"/>
    <w:rsid w:val="00CE3B38"/>
    <w:rsid w:val="00CE4FA5"/>
    <w:rsid w:val="00CE553C"/>
    <w:rsid w:val="00CE67B7"/>
    <w:rsid w:val="00CF4242"/>
    <w:rsid w:val="00CF480D"/>
    <w:rsid w:val="00CF6B3E"/>
    <w:rsid w:val="00D131FA"/>
    <w:rsid w:val="00D14BF3"/>
    <w:rsid w:val="00D155E9"/>
    <w:rsid w:val="00D22E5B"/>
    <w:rsid w:val="00D26CD4"/>
    <w:rsid w:val="00D303A9"/>
    <w:rsid w:val="00D30A4C"/>
    <w:rsid w:val="00D31730"/>
    <w:rsid w:val="00D35B9C"/>
    <w:rsid w:val="00D4347E"/>
    <w:rsid w:val="00D44B1D"/>
    <w:rsid w:val="00D46169"/>
    <w:rsid w:val="00D46ECC"/>
    <w:rsid w:val="00D47B02"/>
    <w:rsid w:val="00D5340A"/>
    <w:rsid w:val="00D54BDF"/>
    <w:rsid w:val="00D561B1"/>
    <w:rsid w:val="00D56D01"/>
    <w:rsid w:val="00D56F32"/>
    <w:rsid w:val="00D6060F"/>
    <w:rsid w:val="00D6098B"/>
    <w:rsid w:val="00D619E2"/>
    <w:rsid w:val="00D66EE8"/>
    <w:rsid w:val="00D76E6F"/>
    <w:rsid w:val="00D8353B"/>
    <w:rsid w:val="00D85F1F"/>
    <w:rsid w:val="00D90C61"/>
    <w:rsid w:val="00D96AC0"/>
    <w:rsid w:val="00DA058F"/>
    <w:rsid w:val="00DA236A"/>
    <w:rsid w:val="00DA25AF"/>
    <w:rsid w:val="00DA3340"/>
    <w:rsid w:val="00DA34E0"/>
    <w:rsid w:val="00DA630C"/>
    <w:rsid w:val="00DA6492"/>
    <w:rsid w:val="00DB068E"/>
    <w:rsid w:val="00DB0B81"/>
    <w:rsid w:val="00DB715E"/>
    <w:rsid w:val="00DC06CC"/>
    <w:rsid w:val="00DC0CF8"/>
    <w:rsid w:val="00DC218C"/>
    <w:rsid w:val="00DD26E6"/>
    <w:rsid w:val="00DD4CB9"/>
    <w:rsid w:val="00DD7575"/>
    <w:rsid w:val="00DE3E52"/>
    <w:rsid w:val="00DE4550"/>
    <w:rsid w:val="00DF1128"/>
    <w:rsid w:val="00DF5009"/>
    <w:rsid w:val="00E027F3"/>
    <w:rsid w:val="00E02A1D"/>
    <w:rsid w:val="00E0609E"/>
    <w:rsid w:val="00E0697B"/>
    <w:rsid w:val="00E1018C"/>
    <w:rsid w:val="00E1296C"/>
    <w:rsid w:val="00E12F69"/>
    <w:rsid w:val="00E15776"/>
    <w:rsid w:val="00E203F2"/>
    <w:rsid w:val="00E2328B"/>
    <w:rsid w:val="00E24AC8"/>
    <w:rsid w:val="00E27241"/>
    <w:rsid w:val="00E32300"/>
    <w:rsid w:val="00E329C6"/>
    <w:rsid w:val="00E33007"/>
    <w:rsid w:val="00E33FA8"/>
    <w:rsid w:val="00E349CF"/>
    <w:rsid w:val="00E42FA4"/>
    <w:rsid w:val="00E436DF"/>
    <w:rsid w:val="00E4377F"/>
    <w:rsid w:val="00E46EF6"/>
    <w:rsid w:val="00E47972"/>
    <w:rsid w:val="00E540C8"/>
    <w:rsid w:val="00E56222"/>
    <w:rsid w:val="00E56DCF"/>
    <w:rsid w:val="00E57402"/>
    <w:rsid w:val="00E62739"/>
    <w:rsid w:val="00E657AA"/>
    <w:rsid w:val="00E66D84"/>
    <w:rsid w:val="00E71670"/>
    <w:rsid w:val="00E7482A"/>
    <w:rsid w:val="00E75B60"/>
    <w:rsid w:val="00E80A23"/>
    <w:rsid w:val="00E8480D"/>
    <w:rsid w:val="00E9183A"/>
    <w:rsid w:val="00E91E27"/>
    <w:rsid w:val="00E927D7"/>
    <w:rsid w:val="00E95FE9"/>
    <w:rsid w:val="00EA0CC4"/>
    <w:rsid w:val="00EB143B"/>
    <w:rsid w:val="00EB2545"/>
    <w:rsid w:val="00EB3E57"/>
    <w:rsid w:val="00EB574E"/>
    <w:rsid w:val="00EC120B"/>
    <w:rsid w:val="00EC2238"/>
    <w:rsid w:val="00EC2328"/>
    <w:rsid w:val="00ED0A03"/>
    <w:rsid w:val="00ED1499"/>
    <w:rsid w:val="00ED4FCC"/>
    <w:rsid w:val="00ED62B8"/>
    <w:rsid w:val="00ED656B"/>
    <w:rsid w:val="00EE0F42"/>
    <w:rsid w:val="00EE3E26"/>
    <w:rsid w:val="00EE5254"/>
    <w:rsid w:val="00EE6AAF"/>
    <w:rsid w:val="00EE7D09"/>
    <w:rsid w:val="00EF05B1"/>
    <w:rsid w:val="00EF0E52"/>
    <w:rsid w:val="00EF2F78"/>
    <w:rsid w:val="00EF3815"/>
    <w:rsid w:val="00EF3F93"/>
    <w:rsid w:val="00EF6726"/>
    <w:rsid w:val="00F00A2F"/>
    <w:rsid w:val="00F0295B"/>
    <w:rsid w:val="00F02ECF"/>
    <w:rsid w:val="00F048D3"/>
    <w:rsid w:val="00F04E2C"/>
    <w:rsid w:val="00F075FF"/>
    <w:rsid w:val="00F0768A"/>
    <w:rsid w:val="00F07B84"/>
    <w:rsid w:val="00F134DC"/>
    <w:rsid w:val="00F135C7"/>
    <w:rsid w:val="00F1367C"/>
    <w:rsid w:val="00F168C5"/>
    <w:rsid w:val="00F16904"/>
    <w:rsid w:val="00F17998"/>
    <w:rsid w:val="00F200F3"/>
    <w:rsid w:val="00F21926"/>
    <w:rsid w:val="00F22164"/>
    <w:rsid w:val="00F31414"/>
    <w:rsid w:val="00F31578"/>
    <w:rsid w:val="00F3240C"/>
    <w:rsid w:val="00F32FEF"/>
    <w:rsid w:val="00F333FA"/>
    <w:rsid w:val="00F3532B"/>
    <w:rsid w:val="00F35AA9"/>
    <w:rsid w:val="00F3717B"/>
    <w:rsid w:val="00F40212"/>
    <w:rsid w:val="00F418BC"/>
    <w:rsid w:val="00F430E2"/>
    <w:rsid w:val="00F43C21"/>
    <w:rsid w:val="00F534BC"/>
    <w:rsid w:val="00F560A7"/>
    <w:rsid w:val="00F5682A"/>
    <w:rsid w:val="00F606C3"/>
    <w:rsid w:val="00F6071F"/>
    <w:rsid w:val="00F61807"/>
    <w:rsid w:val="00F66BED"/>
    <w:rsid w:val="00F670D6"/>
    <w:rsid w:val="00F73A18"/>
    <w:rsid w:val="00F80EAA"/>
    <w:rsid w:val="00F817AD"/>
    <w:rsid w:val="00F83FA0"/>
    <w:rsid w:val="00F841EC"/>
    <w:rsid w:val="00F90B05"/>
    <w:rsid w:val="00F90C98"/>
    <w:rsid w:val="00F9230F"/>
    <w:rsid w:val="00F93503"/>
    <w:rsid w:val="00F93C74"/>
    <w:rsid w:val="00F9484B"/>
    <w:rsid w:val="00F97332"/>
    <w:rsid w:val="00F97C68"/>
    <w:rsid w:val="00F97D0D"/>
    <w:rsid w:val="00FA0636"/>
    <w:rsid w:val="00FA6397"/>
    <w:rsid w:val="00FB4937"/>
    <w:rsid w:val="00FC1E98"/>
    <w:rsid w:val="00FC2AC4"/>
    <w:rsid w:val="00FC68F9"/>
    <w:rsid w:val="00FD49E2"/>
    <w:rsid w:val="00FD504C"/>
    <w:rsid w:val="00FD558E"/>
    <w:rsid w:val="00FD6F1A"/>
    <w:rsid w:val="00FD70C1"/>
    <w:rsid w:val="00FE0195"/>
    <w:rsid w:val="00FE0C08"/>
    <w:rsid w:val="00FE105A"/>
    <w:rsid w:val="00FE274B"/>
    <w:rsid w:val="00FE4214"/>
    <w:rsid w:val="00FE461E"/>
    <w:rsid w:val="00FE5173"/>
    <w:rsid w:val="00FF3DD4"/>
    <w:rsid w:val="00FF5CE3"/>
    <w:rsid w:val="03175CDC"/>
    <w:rsid w:val="069E5F9B"/>
    <w:rsid w:val="08563780"/>
    <w:rsid w:val="26465110"/>
    <w:rsid w:val="267F56DD"/>
    <w:rsid w:val="364C52F8"/>
    <w:rsid w:val="3CAC3FEC"/>
    <w:rsid w:val="408D7A5B"/>
    <w:rsid w:val="42146EDA"/>
    <w:rsid w:val="424D36C9"/>
    <w:rsid w:val="4A1B1AA4"/>
    <w:rsid w:val="4FC12F4A"/>
    <w:rsid w:val="59390256"/>
    <w:rsid w:val="639C5926"/>
    <w:rsid w:val="74D84B60"/>
    <w:rsid w:val="7D4E6DF4"/>
    <w:rsid w:val="7D65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ind w:firstLineChars="0" w:firstLine="0"/>
      <w:jc w:val="center"/>
      <w:outlineLvl w:val="0"/>
    </w:pPr>
    <w:rPr>
      <w:rFonts w:eastAsia="宋体"/>
      <w:b/>
      <w:bCs/>
      <w:color w:val="0000FF"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semiHidden/>
    <w:rPr>
      <w:rFonts w:ascii="仿宋_GB2312"/>
      <w:b/>
      <w:szCs w:val="32"/>
    </w:rPr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ascii="仿宋_GB2312"/>
      <w:b w:val="0"/>
      <w:bCs/>
      <w:szCs w:val="32"/>
    </w:rPr>
  </w:style>
  <w:style w:type="character" w:styleId="a4">
    <w:name w:val="Hyperlink"/>
    <w:rPr>
      <w:rFonts w:ascii="仿宋_GB2312"/>
      <w:b/>
      <w:strike w:val="0"/>
      <w:dstrike w:val="0"/>
      <w:color w:val="363636"/>
      <w:szCs w:val="32"/>
      <w:u w:val="none"/>
    </w:rPr>
  </w:style>
  <w:style w:type="character" w:styleId="a5">
    <w:name w:val="page number"/>
    <w:basedOn w:val="a0"/>
  </w:style>
  <w:style w:type="character" w:customStyle="1" w:styleId="t11">
    <w:name w:val="t11"/>
    <w:rPr>
      <w:rFonts w:ascii="仿宋_GB2312"/>
      <w:b/>
      <w:strike w:val="0"/>
      <w:dstrike w:val="0"/>
      <w:color w:val="000000"/>
      <w:sz w:val="21"/>
      <w:szCs w:val="21"/>
      <w:u w:val="none"/>
    </w:rPr>
  </w:style>
  <w:style w:type="character" w:customStyle="1" w:styleId="ca-1">
    <w:name w:val="ca-1"/>
    <w:basedOn w:val="a0"/>
  </w:style>
  <w:style w:type="character" w:customStyle="1" w:styleId="2Char">
    <w:name w:val="标题 2 Char"/>
    <w:link w:val="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navtitlestyle4">
    <w:name w:val="navtitle style4"/>
    <w:basedOn w:val="a0"/>
  </w:style>
  <w:style w:type="character" w:customStyle="1" w:styleId="ca-11">
    <w:name w:val="ca-11"/>
    <w:rPr>
      <w:rFonts w:ascii="宋体" w:eastAsia="宋体" w:hAnsi="宋体" w:hint="eastAsia"/>
      <w:b/>
      <w:sz w:val="28"/>
      <w:szCs w:val="28"/>
    </w:rPr>
  </w:style>
  <w:style w:type="character" w:customStyle="1" w:styleId="ca-0">
    <w:name w:val="ca-0"/>
    <w:basedOn w:val="a0"/>
  </w:style>
  <w:style w:type="character" w:customStyle="1" w:styleId="ca-01">
    <w:name w:val="ca-01"/>
    <w:rPr>
      <w:rFonts w:ascii="宋体" w:eastAsia="宋体" w:hAnsi="宋体" w:hint="eastAsia"/>
      <w:b/>
      <w:bCs/>
      <w:spacing w:val="-20"/>
      <w:sz w:val="32"/>
      <w:szCs w:val="32"/>
    </w:rPr>
  </w:style>
  <w:style w:type="character" w:customStyle="1" w:styleId="ca-41">
    <w:name w:val="ca-41"/>
    <w:rPr>
      <w:rFonts w:ascii="宋体" w:eastAsia="宋体" w:hAnsi="宋体" w:hint="eastAsia"/>
      <w:b/>
      <w:color w:val="FF0000"/>
      <w:sz w:val="28"/>
      <w:szCs w:val="28"/>
    </w:rPr>
  </w:style>
  <w:style w:type="character" w:customStyle="1" w:styleId="a6">
    <w:name w:val="样式 宋体"/>
    <w:rPr>
      <w:rFonts w:ascii="宋体" w:eastAsia="宋体" w:hAnsi="宋体"/>
      <w:b/>
      <w:sz w:val="24"/>
      <w:szCs w:val="32"/>
    </w:rPr>
  </w:style>
  <w:style w:type="character" w:customStyle="1" w:styleId="font201">
    <w:name w:val="font201"/>
    <w:rPr>
      <w:rFonts w:ascii="仿宋_GB2312"/>
      <w:b/>
      <w:i w:val="0"/>
      <w:iCs w:val="0"/>
      <w:szCs w:val="32"/>
    </w:rPr>
  </w:style>
  <w:style w:type="character" w:customStyle="1" w:styleId="ca-31">
    <w:name w:val="ca-31"/>
    <w:rPr>
      <w:rFonts w:ascii="宋体" w:eastAsia="宋体" w:hAnsi="宋体" w:hint="eastAsia"/>
      <w:b/>
      <w:bCs/>
      <w:spacing w:val="-20"/>
      <w:sz w:val="28"/>
      <w:szCs w:val="28"/>
    </w:rPr>
  </w:style>
  <w:style w:type="character" w:customStyle="1" w:styleId="ca-21">
    <w:name w:val="ca-21"/>
    <w:rPr>
      <w:rFonts w:ascii="宋体" w:eastAsia="宋体" w:hAnsi="宋体" w:hint="eastAsia"/>
      <w:b/>
      <w:bCs/>
      <w:spacing w:val="-20"/>
      <w:sz w:val="28"/>
      <w:szCs w:val="28"/>
    </w:rPr>
  </w:style>
  <w:style w:type="character" w:customStyle="1" w:styleId="font1">
    <w:name w:val="font1"/>
    <w:basedOn w:val="a0"/>
  </w:style>
  <w:style w:type="paragraph" w:styleId="30">
    <w:name w:val="Body Text 3"/>
    <w:basedOn w:val="a"/>
    <w:pPr>
      <w:autoSpaceDE w:val="0"/>
      <w:autoSpaceDN w:val="0"/>
      <w:spacing w:line="300" w:lineRule="auto"/>
      <w:ind w:firstLineChars="0" w:firstLine="0"/>
    </w:pPr>
    <w:rPr>
      <w:rFonts w:ascii="宋体"/>
    </w:rPr>
  </w:style>
  <w:style w:type="paragraph" w:styleId="a7">
    <w:name w:val="Normal Indent"/>
    <w:basedOn w:val="a"/>
    <w:pPr>
      <w:adjustRightInd/>
      <w:snapToGrid/>
      <w:spacing w:before="50" w:line="500" w:lineRule="atLeast"/>
      <w:ind w:firstLineChars="0" w:firstLine="567"/>
    </w:pPr>
    <w:rPr>
      <w:rFonts w:ascii="仿宋_GB2312"/>
      <w:sz w:val="30"/>
    </w:rPr>
  </w:style>
  <w:style w:type="paragraph" w:styleId="a8">
    <w:name w:val="Body Text First Indent"/>
    <w:basedOn w:val="a9"/>
    <w:pPr>
      <w:autoSpaceDE/>
      <w:autoSpaceDN/>
      <w:adjustRightInd/>
      <w:spacing w:before="0" w:after="120" w:line="240" w:lineRule="auto"/>
      <w:ind w:firstLineChars="100" w:firstLine="420"/>
      <w:jc w:val="both"/>
    </w:pPr>
    <w:rPr>
      <w:rFonts w:ascii="Times New Roman" w:eastAsia="宋体"/>
      <w:b w:val="0"/>
      <w:color w:val="auto"/>
      <w:sz w:val="21"/>
    </w:rPr>
  </w:style>
  <w:style w:type="paragraph" w:styleId="aa">
    <w:name w:val="footnote text"/>
    <w:basedOn w:val="a"/>
    <w:semiHidden/>
    <w:pPr>
      <w:spacing w:line="240" w:lineRule="auto"/>
      <w:ind w:firstLineChars="0" w:firstLine="0"/>
    </w:pPr>
    <w:rPr>
      <w:rFonts w:ascii="宋体" w:eastAsia="宋体"/>
      <w:snapToGrid w:val="0"/>
      <w:kern w:val="0"/>
      <w:sz w:val="21"/>
    </w:rPr>
  </w:style>
  <w:style w:type="paragraph" w:styleId="ab">
    <w:name w:val="footer"/>
    <w:basedOn w:val="a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20">
    <w:name w:val="Body Text Indent 2"/>
    <w:basedOn w:val="a"/>
    <w:pPr>
      <w:autoSpaceDE w:val="0"/>
      <w:autoSpaceDN w:val="0"/>
      <w:spacing w:line="336" w:lineRule="auto"/>
      <w:ind w:firstLineChars="0" w:firstLine="648"/>
    </w:pPr>
    <w:rPr>
      <w:rFonts w:ascii="楷体_GB2312" w:eastAsia="楷体_GB2312" w:hAnsi="宋体"/>
    </w:rPr>
  </w:style>
  <w:style w:type="paragraph" w:styleId="ac">
    <w:name w:val="Block Text"/>
    <w:basedOn w:val="a"/>
    <w:pPr>
      <w:autoSpaceDE w:val="0"/>
      <w:autoSpaceDN w:val="0"/>
      <w:snapToGrid/>
      <w:spacing w:line="240" w:lineRule="atLeast"/>
      <w:ind w:left="180" w:right="-334" w:firstLine="1110"/>
    </w:pPr>
    <w:rPr>
      <w:rFonts w:ascii="仿宋_GB2312"/>
      <w:color w:val="000000"/>
    </w:rPr>
  </w:style>
  <w:style w:type="paragraph" w:styleId="ad">
    <w:name w:val="Body Text Indent"/>
    <w:basedOn w:val="a"/>
    <w:pPr>
      <w:spacing w:line="324" w:lineRule="auto"/>
      <w:ind w:firstLineChars="0" w:firstLine="636"/>
    </w:pPr>
    <w:rPr>
      <w:rFonts w:ascii="仿宋_GB2312"/>
    </w:rPr>
  </w:style>
  <w:style w:type="paragraph" w:styleId="31">
    <w:name w:val="Body Text Indent 3"/>
    <w:basedOn w:val="a"/>
    <w:pPr>
      <w:autoSpaceDE w:val="0"/>
      <w:autoSpaceDN w:val="0"/>
      <w:spacing w:line="336" w:lineRule="auto"/>
      <w:ind w:left="900" w:hanging="900"/>
    </w:pPr>
    <w:rPr>
      <w:rFonts w:ascii="仿宋_GB2312"/>
      <w:sz w:val="28"/>
    </w:rPr>
  </w:style>
  <w:style w:type="paragraph" w:styleId="ae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af">
    <w:name w:val="Balloon Text"/>
    <w:basedOn w:val="a"/>
    <w:semiHidden/>
    <w:rPr>
      <w:sz w:val="18"/>
      <w:szCs w:val="18"/>
    </w:rPr>
  </w:style>
  <w:style w:type="paragraph" w:styleId="af0">
    <w:name w:val="Date"/>
    <w:basedOn w:val="a"/>
    <w:next w:val="a"/>
    <w:rPr>
      <w:rFonts w:ascii="仿宋_GB2312"/>
    </w:rPr>
  </w:style>
  <w:style w:type="paragraph" w:styleId="a9">
    <w:name w:val="Body Text"/>
    <w:basedOn w:val="a"/>
    <w:pPr>
      <w:autoSpaceDE w:val="0"/>
      <w:autoSpaceDN w:val="0"/>
      <w:snapToGrid/>
      <w:spacing w:before="240" w:line="240" w:lineRule="atLeast"/>
      <w:ind w:firstLine="0"/>
      <w:jc w:val="center"/>
    </w:pPr>
    <w:rPr>
      <w:rFonts w:ascii="小标宋" w:eastAsia="小标宋"/>
      <w:b/>
      <w:color w:val="000000"/>
      <w:sz w:val="44"/>
    </w:rPr>
  </w:style>
  <w:style w:type="paragraph" w:styleId="af1">
    <w:name w:val="Title"/>
    <w:basedOn w:val="a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Cs w:val="32"/>
    </w:rPr>
  </w:style>
  <w:style w:type="paragraph" w:styleId="af2">
    <w:name w:val="Normal (Web)"/>
    <w:basedOn w:val="a"/>
    <w:uiPriority w:val="99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/>
      <w:color w:val="000000"/>
      <w:kern w:val="0"/>
      <w:sz w:val="22"/>
      <w:szCs w:val="22"/>
    </w:rPr>
  </w:style>
  <w:style w:type="paragraph" w:styleId="af3">
    <w:name w:val="Plain Text"/>
    <w:basedOn w:val="a"/>
    <w:pPr>
      <w:adjustRightInd/>
      <w:snapToGrid/>
      <w:spacing w:line="240" w:lineRule="auto"/>
      <w:ind w:firstLine="0"/>
    </w:pPr>
    <w:rPr>
      <w:rFonts w:ascii="宋体" w:eastAsia="宋体" w:hAnsi="Courier New"/>
      <w:sz w:val="21"/>
    </w:rPr>
  </w:style>
  <w:style w:type="paragraph" w:styleId="21">
    <w:name w:val="Body Text 2"/>
    <w:basedOn w:val="a"/>
    <w:pPr>
      <w:autoSpaceDE w:val="0"/>
      <w:autoSpaceDN w:val="0"/>
      <w:spacing w:line="336" w:lineRule="auto"/>
      <w:ind w:firstLine="0"/>
      <w:jc w:val="center"/>
    </w:pPr>
    <w:rPr>
      <w:rFonts w:ascii="小标宋" w:eastAsia="小标宋"/>
      <w:color w:val="000000"/>
      <w:sz w:val="44"/>
    </w:rPr>
  </w:style>
  <w:style w:type="paragraph" w:customStyle="1" w:styleId="Char1">
    <w:name w:val=" Char1"/>
    <w:basedOn w:val="a"/>
    <w:pPr>
      <w:adjustRightInd/>
      <w:snapToGrid/>
      <w:spacing w:line="240" w:lineRule="auto"/>
      <w:ind w:firstLineChars="0" w:firstLine="0"/>
    </w:pPr>
    <w:rPr>
      <w:rFonts w:ascii="仿宋_GB2312"/>
      <w:b/>
      <w:szCs w:val="32"/>
    </w:rPr>
  </w:style>
  <w:style w:type="paragraph" w:styleId="af4">
    <w:name w:val="List Paragraph"/>
    <w:basedOn w:val="a"/>
    <w:uiPriority w:val="34"/>
    <w:qFormat/>
    <w:pPr>
      <w:adjustRightInd/>
      <w:snapToGrid/>
      <w:spacing w:line="240" w:lineRule="auto"/>
      <w:ind w:firstLine="420"/>
    </w:pPr>
    <w:rPr>
      <w:rFonts w:eastAsia="宋体"/>
      <w:sz w:val="21"/>
      <w:szCs w:val="24"/>
    </w:rPr>
  </w:style>
  <w:style w:type="paragraph" w:customStyle="1" w:styleId="CharCharCharCharCharCharChar">
    <w:name w:val="Char Char Char Char Char Char Char"/>
    <w:basedOn w:val="a"/>
    <w:pPr>
      <w:adjustRightInd/>
      <w:snapToGrid/>
      <w:spacing w:line="240" w:lineRule="auto"/>
      <w:ind w:firstLineChars="0" w:firstLine="0"/>
    </w:pPr>
    <w:rPr>
      <w:rFonts w:ascii="仿宋_GB2312"/>
      <w:b/>
      <w:szCs w:val="32"/>
    </w:rPr>
  </w:style>
  <w:style w:type="paragraph" w:customStyle="1" w:styleId="22">
    <w:name w:val="样式2"/>
    <w:basedOn w:val="a"/>
    <w:pPr>
      <w:widowControl/>
      <w:adjustRightInd/>
      <w:snapToGrid/>
      <w:ind w:firstLineChars="0" w:firstLine="0"/>
      <w:jc w:val="left"/>
    </w:pPr>
    <w:rPr>
      <w:rFonts w:ascii="宋体" w:eastAsia="宋体" w:hAnsi="宋体"/>
      <w:color w:val="000000"/>
      <w:kern w:val="0"/>
      <w:sz w:val="28"/>
      <w:szCs w:val="28"/>
    </w:rPr>
  </w:style>
  <w:style w:type="paragraph" w:customStyle="1" w:styleId="Char">
    <w:name w:val=" Char"/>
    <w:basedOn w:val="a"/>
    <w:pPr>
      <w:adjustRightInd/>
      <w:snapToGrid/>
      <w:spacing w:line="240" w:lineRule="auto"/>
      <w:ind w:firstLineChars="0" w:firstLine="0"/>
    </w:pPr>
    <w:rPr>
      <w:rFonts w:ascii="仿宋_GB2312"/>
      <w:b/>
      <w:szCs w:val="32"/>
    </w:rPr>
  </w:style>
  <w:style w:type="paragraph" w:customStyle="1" w:styleId="Char0">
    <w:name w:val="Char"/>
    <w:basedOn w:val="a"/>
    <w:pPr>
      <w:adjustRightInd/>
      <w:snapToGrid/>
      <w:spacing w:line="240" w:lineRule="auto"/>
      <w:ind w:firstLineChars="0" w:firstLine="0"/>
    </w:pPr>
    <w:rPr>
      <w:rFonts w:ascii="仿宋_GB2312" w:cs="仿宋_GB2312"/>
      <w:b/>
      <w:bCs/>
      <w:szCs w:val="32"/>
    </w:rPr>
  </w:style>
  <w:style w:type="paragraph" w:customStyle="1" w:styleId="CharCharCharChar">
    <w:name w:val=" Char Char Char Char"/>
    <w:basedOn w:val="a"/>
    <w:pPr>
      <w:widowControl/>
      <w:adjustRightInd/>
      <w:snapToGrid/>
      <w:spacing w:after="160" w:line="240" w:lineRule="exact"/>
      <w:ind w:firstLineChars="0" w:firstLine="0"/>
      <w:jc w:val="left"/>
    </w:pPr>
    <w:rPr>
      <w:rFonts w:eastAsia="宋体"/>
      <w:sz w:val="21"/>
    </w:rPr>
  </w:style>
  <w:style w:type="paragraph" w:customStyle="1" w:styleId="CharCharCharCharCharChar">
    <w:name w:val="Char Char Char Char Char Char"/>
    <w:basedOn w:val="a"/>
    <w:pPr>
      <w:adjustRightInd/>
      <w:snapToGrid/>
      <w:spacing w:line="240" w:lineRule="auto"/>
      <w:ind w:firstLineChars="0" w:firstLine="0"/>
    </w:pPr>
    <w:rPr>
      <w:rFonts w:ascii="仿宋_GB2312"/>
      <w:b/>
      <w:szCs w:val="32"/>
    </w:rPr>
  </w:style>
  <w:style w:type="paragraph" w:customStyle="1" w:styleId="af5">
    <w:name w:val="署名"/>
    <w:basedOn w:val="a"/>
    <w:next w:val="af0"/>
    <w:pPr>
      <w:spacing w:line="300" w:lineRule="auto"/>
      <w:ind w:rightChars="400" w:right="400" w:firstLineChars="0" w:firstLine="0"/>
      <w:jc w:val="right"/>
    </w:pPr>
    <w:rPr>
      <w:rFonts w:ascii="宋体" w:eastAsia="方正仿宋简体"/>
      <w:snapToGrid w:val="0"/>
      <w:kern w:val="0"/>
    </w:rPr>
  </w:style>
  <w:style w:type="paragraph" w:customStyle="1" w:styleId="CharChar2Char">
    <w:name w:val=" Char Char2 Char"/>
    <w:basedOn w:val="a"/>
    <w:pPr>
      <w:adjustRightInd/>
      <w:snapToGrid/>
      <w:spacing w:line="240" w:lineRule="auto"/>
      <w:ind w:firstLineChars="0" w:firstLine="0"/>
    </w:pPr>
    <w:rPr>
      <w:rFonts w:eastAsia="宋体"/>
      <w:sz w:val="21"/>
      <w:szCs w:val="24"/>
    </w:rPr>
  </w:style>
  <w:style w:type="paragraph" w:customStyle="1" w:styleId="CharCharCharCharCharChar2CharCharCharChar">
    <w:name w:val=" Char Char Char Char Char Char2 Char Char Char Char"/>
    <w:basedOn w:val="a"/>
    <w:pPr>
      <w:adjustRightInd/>
      <w:snapToGrid/>
      <w:spacing w:line="240" w:lineRule="auto"/>
      <w:ind w:firstLineChars="0" w:firstLine="0"/>
    </w:pPr>
    <w:rPr>
      <w:rFonts w:eastAsia="宋体"/>
      <w:sz w:val="21"/>
      <w:szCs w:val="24"/>
    </w:rPr>
  </w:style>
  <w:style w:type="paragraph" w:customStyle="1" w:styleId="051">
    <w:name w:val="样式 标题 + 段后: 0.5 行1"/>
    <w:basedOn w:val="af1"/>
    <w:pPr>
      <w:tabs>
        <w:tab w:val="left" w:pos="3600"/>
        <w:tab w:val="left" w:pos="4860"/>
      </w:tabs>
      <w:spacing w:before="0" w:after="0" w:line="240" w:lineRule="auto"/>
      <w:ind w:firstLineChars="0" w:firstLine="482"/>
    </w:pPr>
    <w:rPr>
      <w:rFonts w:ascii="Times New Roman" w:eastAsia="小标宋" w:hAnsi="Times New Roman" w:cs="宋体"/>
      <w:bCs w:val="0"/>
      <w:sz w:val="44"/>
      <w:szCs w:val="20"/>
    </w:rPr>
  </w:style>
  <w:style w:type="paragraph" w:customStyle="1" w:styleId="CharCharCharCharCharChar2CharCharCharChar0">
    <w:name w:val="Char Char Char Char Char Char2 Char Char Char Char"/>
    <w:basedOn w:val="a"/>
    <w:pPr>
      <w:adjustRightInd/>
      <w:snapToGrid/>
      <w:spacing w:line="240" w:lineRule="auto"/>
      <w:ind w:firstLineChars="0" w:firstLine="0"/>
    </w:pPr>
    <w:rPr>
      <w:rFonts w:eastAsia="宋体"/>
      <w:sz w:val="21"/>
      <w:szCs w:val="24"/>
    </w:rPr>
  </w:style>
  <w:style w:type="paragraph" w:customStyle="1" w:styleId="pa-1">
    <w:name w:val="pa-1"/>
    <w:basedOn w:val="a"/>
    <w:pPr>
      <w:widowControl/>
      <w:adjustRightInd/>
      <w:snapToGrid/>
      <w:spacing w:line="360" w:lineRule="atLeast"/>
      <w:ind w:firstLineChars="0" w:firstLine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0">
    <w:name w:val="Char Char Char Char"/>
    <w:basedOn w:val="a"/>
    <w:pPr>
      <w:adjustRightInd/>
      <w:snapToGrid/>
      <w:spacing w:line="240" w:lineRule="auto"/>
      <w:ind w:firstLineChars="0" w:firstLine="0"/>
    </w:pPr>
    <w:rPr>
      <w:rFonts w:eastAsia="宋体"/>
      <w:sz w:val="21"/>
      <w:szCs w:val="24"/>
    </w:rPr>
  </w:style>
  <w:style w:type="paragraph" w:customStyle="1" w:styleId="10">
    <w:name w:val="正文1"/>
    <w:basedOn w:val="a"/>
    <w:pPr>
      <w:adjustRightInd/>
      <w:snapToGrid/>
      <w:spacing w:line="500" w:lineRule="exact"/>
      <w:ind w:left="1281" w:firstLine="560"/>
    </w:pPr>
    <w:rPr>
      <w:rFonts w:ascii="仿宋_GB2312"/>
      <w:sz w:val="28"/>
      <w:szCs w:val="24"/>
    </w:rPr>
  </w:style>
  <w:style w:type="paragraph" w:customStyle="1" w:styleId="af6">
    <w:name w:val="文号"/>
    <w:basedOn w:val="a"/>
    <w:next w:val="a"/>
    <w:pPr>
      <w:spacing w:line="300" w:lineRule="auto"/>
      <w:ind w:firstLineChars="0" w:firstLine="0"/>
      <w:jc w:val="center"/>
    </w:pPr>
    <w:rPr>
      <w:rFonts w:ascii="宋体" w:eastAsia="方正仿宋简体"/>
      <w:snapToGrid w:val="0"/>
      <w:kern w:val="0"/>
      <w:sz w:val="28"/>
    </w:rPr>
  </w:style>
  <w:style w:type="paragraph" w:customStyle="1" w:styleId="af7">
    <w:name w:val="标注"/>
    <w:basedOn w:val="a"/>
    <w:pPr>
      <w:jc w:val="center"/>
    </w:pPr>
    <w:rPr>
      <w:rFonts w:ascii="楷体_GB2312" w:eastAsia="楷体_GB2312"/>
    </w:rPr>
  </w:style>
  <w:style w:type="paragraph" w:customStyle="1" w:styleId="pa-0">
    <w:name w:val="pa-0"/>
    <w:basedOn w:val="a"/>
    <w:pPr>
      <w:widowControl/>
      <w:adjustRightInd/>
      <w:snapToGrid/>
      <w:spacing w:line="360" w:lineRule="atLeast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0">
    <w:name w:val="Char1"/>
    <w:basedOn w:val="a"/>
    <w:pPr>
      <w:adjustRightInd/>
      <w:snapToGrid/>
      <w:spacing w:line="240" w:lineRule="auto"/>
      <w:ind w:firstLineChars="0" w:firstLine="0"/>
    </w:pPr>
    <w:rPr>
      <w:rFonts w:ascii="仿宋_GB2312"/>
      <w:b/>
      <w:szCs w:val="32"/>
    </w:rPr>
  </w:style>
  <w:style w:type="paragraph" w:customStyle="1" w:styleId="ListParagraph1">
    <w:name w:val="List Paragraph1"/>
    <w:basedOn w:val="a"/>
    <w:pPr>
      <w:ind w:firstLine="420"/>
    </w:pPr>
  </w:style>
  <w:style w:type="table" w:styleId="af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411</Words>
  <Characters>2349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>sfxxzx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sfxxzx</dc:creator>
  <cp:lastModifiedBy>Windows 用户</cp:lastModifiedBy>
  <cp:revision>4</cp:revision>
  <cp:lastPrinted>2018-06-26T07:07:00Z</cp:lastPrinted>
  <dcterms:created xsi:type="dcterms:W3CDTF">2018-08-16T01:43:00Z</dcterms:created>
  <dcterms:modified xsi:type="dcterms:W3CDTF">2018-08-16T01:50:00Z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